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DFCC" w14:textId="75EDFCDA" w:rsidR="004743E3" w:rsidRPr="006272DB" w:rsidRDefault="00F8445A" w:rsidP="003316ED">
      <w:pPr>
        <w:jc w:val="both"/>
        <w:rPr>
          <w:rFonts w:ascii="Century Gothic" w:hAnsi="Century Gothic"/>
          <w:sz w:val="36"/>
          <w:szCs w:val="36"/>
          <w:lang w:val="fr-BE"/>
        </w:rPr>
      </w:pPr>
      <w:bookmarkStart w:id="0" w:name="_GoBack"/>
      <w:bookmarkEnd w:id="0"/>
      <w:r>
        <w:rPr>
          <w:rFonts w:ascii="Century Gothic" w:hAnsi="Century Gothic"/>
          <w:sz w:val="36"/>
          <w:szCs w:val="36"/>
          <w:lang w:val="fr-BE"/>
        </w:rPr>
        <w:t>10. Vivre l’Évangile</w:t>
      </w:r>
    </w:p>
    <w:p w14:paraId="6D954F40" w14:textId="77777777" w:rsidR="00304EE9" w:rsidRPr="001C36D2" w:rsidRDefault="00304EE9" w:rsidP="003316ED">
      <w:pPr>
        <w:pStyle w:val="NoSpacing"/>
        <w:jc w:val="both"/>
        <w:rPr>
          <w:rFonts w:ascii="Century Gothic" w:hAnsi="Century Gothic"/>
          <w:sz w:val="18"/>
          <w:szCs w:val="18"/>
          <w:lang w:val="fr-BE"/>
        </w:rPr>
      </w:pPr>
    </w:p>
    <w:p w14:paraId="140E48A8" w14:textId="08574940" w:rsidR="003F0BF8" w:rsidRPr="000C0655" w:rsidRDefault="00C84E74" w:rsidP="000C0655">
      <w:pPr>
        <w:pStyle w:val="NoSpacing"/>
        <w:shd w:val="clear" w:color="auto" w:fill="D0CECE" w:themeFill="background2" w:themeFillShade="E6"/>
        <w:rPr>
          <w:rFonts w:ascii="Century Gothic" w:hAnsi="Century Gothic"/>
          <w:sz w:val="22"/>
          <w:szCs w:val="22"/>
          <w:lang w:val="fr-BE"/>
        </w:rPr>
      </w:pPr>
      <w:r w:rsidRPr="000C0655">
        <w:rPr>
          <w:rFonts w:ascii="Century Gothic" w:hAnsi="Century Gothic"/>
          <w:b/>
          <w:sz w:val="22"/>
          <w:szCs w:val="22"/>
          <w:lang w:val="fr-BE"/>
        </w:rPr>
        <w:t>Introduction</w:t>
      </w:r>
    </w:p>
    <w:p w14:paraId="1DCB4459" w14:textId="77777777" w:rsidR="00F8445A" w:rsidRDefault="00F8445A" w:rsidP="0046277A">
      <w:pPr>
        <w:pStyle w:val="NoSpacing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En lien avec le titre de cette semaine, « Vivre l’Évangile », deux questions s’imposent :</w:t>
      </w:r>
    </w:p>
    <w:p w14:paraId="443C08E3" w14:textId="7869DE2F" w:rsidR="0046277A" w:rsidRDefault="00F8445A" w:rsidP="00F8445A">
      <w:pPr>
        <w:pStyle w:val="NoSpacing"/>
        <w:numPr>
          <w:ilvl w:val="0"/>
          <w:numId w:val="37"/>
        </w:numPr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Qu</w:t>
      </w:r>
      <w:r w:rsidR="00D86ECC">
        <w:rPr>
          <w:rFonts w:ascii="Century Gothic" w:hAnsi="Century Gothic"/>
          <w:sz w:val="20"/>
          <w:szCs w:val="20"/>
          <w:lang w:val="fr-FR"/>
        </w:rPr>
        <w:t>’est-ce que l’Évangile ?</w:t>
      </w:r>
    </w:p>
    <w:p w14:paraId="107D9F72" w14:textId="1FC415E6" w:rsidR="00D86ECC" w:rsidRDefault="00D86ECC" w:rsidP="00F8445A">
      <w:pPr>
        <w:pStyle w:val="NoSpacing"/>
        <w:numPr>
          <w:ilvl w:val="0"/>
          <w:numId w:val="37"/>
        </w:numPr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Que </w:t>
      </w:r>
      <w:r w:rsidR="009F4DA7">
        <w:rPr>
          <w:rFonts w:ascii="Century Gothic" w:hAnsi="Century Gothic"/>
          <w:sz w:val="20"/>
          <w:szCs w:val="20"/>
          <w:lang w:val="fr-FR"/>
        </w:rPr>
        <w:t>signifie</w:t>
      </w:r>
      <w:r>
        <w:rPr>
          <w:rFonts w:ascii="Century Gothic" w:hAnsi="Century Gothic"/>
          <w:sz w:val="20"/>
          <w:szCs w:val="20"/>
          <w:lang w:val="fr-FR"/>
        </w:rPr>
        <w:t>, très concrètement, « vivre » l’Évangile ?</w:t>
      </w:r>
    </w:p>
    <w:p w14:paraId="3DFDC2A5" w14:textId="77777777" w:rsidR="00D86ECC" w:rsidRPr="00D86ECC" w:rsidRDefault="00D86ECC" w:rsidP="00D86ECC">
      <w:pPr>
        <w:pStyle w:val="NoSpacing"/>
        <w:jc w:val="both"/>
        <w:rPr>
          <w:rFonts w:ascii="Century Gothic" w:hAnsi="Century Gothic"/>
          <w:sz w:val="18"/>
          <w:szCs w:val="18"/>
          <w:lang w:val="fr-FR"/>
        </w:rPr>
      </w:pPr>
    </w:p>
    <w:p w14:paraId="32BC8557" w14:textId="77777777" w:rsidR="00D86ECC" w:rsidRPr="006613C5" w:rsidRDefault="00D86ECC" w:rsidP="00D86ECC">
      <w:pPr>
        <w:pBdr>
          <w:top w:val="single" w:sz="18" w:space="1" w:color="BFBFBF" w:themeColor="background1" w:themeShade="BF"/>
          <w:left w:val="single" w:sz="18" w:space="4" w:color="BFBFBF" w:themeColor="background1" w:themeShade="BF"/>
          <w:bottom w:val="single" w:sz="18" w:space="1" w:color="BFBFBF" w:themeColor="background1" w:themeShade="BF"/>
          <w:right w:val="single" w:sz="18" w:space="4" w:color="BFBFBF" w:themeColor="background1" w:themeShade="BF"/>
        </w:pBdr>
        <w:jc w:val="both"/>
        <w:rPr>
          <w:rFonts w:ascii="Century Gothic" w:hAnsi="Century Gothic"/>
          <w:b/>
          <w:color w:val="800000"/>
          <w:sz w:val="20"/>
          <w:szCs w:val="20"/>
          <w:u w:val="single"/>
          <w:lang w:val="fr-BE"/>
        </w:rPr>
      </w:pPr>
      <w:r w:rsidRPr="006613C5">
        <w:rPr>
          <w:rFonts w:ascii="Century Gothic" w:hAnsi="Century Gothic"/>
          <w:b/>
          <w:color w:val="C00000"/>
          <w:sz w:val="20"/>
          <w:szCs w:val="20"/>
          <w:u w:val="single"/>
          <w:lang w:val="fr-BE"/>
        </w:rPr>
        <w:t>Parlons-en</w:t>
      </w:r>
    </w:p>
    <w:p w14:paraId="2AC10BB8" w14:textId="26B29795" w:rsidR="00D86ECC" w:rsidRDefault="00D86ECC" w:rsidP="00D86ECC">
      <w:pPr>
        <w:pBdr>
          <w:top w:val="single" w:sz="18" w:space="1" w:color="BFBFBF" w:themeColor="background1" w:themeShade="BF"/>
          <w:left w:val="single" w:sz="18" w:space="4" w:color="BFBFBF" w:themeColor="background1" w:themeShade="BF"/>
          <w:bottom w:val="single" w:sz="18" w:space="1" w:color="BFBFBF" w:themeColor="background1" w:themeShade="BF"/>
          <w:right w:val="single" w:sz="18" w:space="4" w:color="BFBFBF" w:themeColor="background1" w:themeShade="BF"/>
        </w:pBdr>
        <w:jc w:val="both"/>
        <w:rPr>
          <w:rFonts w:ascii="Century Gothic" w:hAnsi="Century Gothic"/>
          <w:color w:val="C00000"/>
          <w:sz w:val="20"/>
          <w:szCs w:val="20"/>
          <w:lang w:val="fr-BE"/>
        </w:rPr>
      </w:pPr>
      <w:r w:rsidRPr="006613C5">
        <w:rPr>
          <w:color w:val="C00000"/>
          <w:sz w:val="20"/>
          <w:szCs w:val="20"/>
          <w:lang w:val="fr-BE"/>
        </w:rPr>
        <w:t>►</w:t>
      </w:r>
      <w:r w:rsidRPr="006613C5">
        <w:rPr>
          <w:rFonts w:ascii="Century Gothic" w:hAnsi="Century Gothic"/>
          <w:color w:val="C00000"/>
          <w:sz w:val="20"/>
          <w:szCs w:val="20"/>
          <w:lang w:val="fr-BE"/>
        </w:rPr>
        <w:t xml:space="preserve"> </w:t>
      </w:r>
      <w:r>
        <w:rPr>
          <w:rFonts w:ascii="Century Gothic" w:hAnsi="Century Gothic"/>
          <w:color w:val="C00000"/>
          <w:sz w:val="20"/>
          <w:szCs w:val="20"/>
          <w:lang w:val="fr-BE"/>
        </w:rPr>
        <w:t>Que répondrais-tu d’emblée à ces deux questions ?</w:t>
      </w:r>
      <w:r w:rsidR="00730A4A">
        <w:rPr>
          <w:rFonts w:ascii="Century Gothic" w:hAnsi="Century Gothic"/>
          <w:color w:val="C00000"/>
          <w:sz w:val="20"/>
          <w:szCs w:val="20"/>
          <w:lang w:val="fr-BE"/>
        </w:rPr>
        <w:t xml:space="preserve"> </w:t>
      </w:r>
      <w:r w:rsidR="000D725C">
        <w:rPr>
          <w:rFonts w:ascii="Century Gothic" w:hAnsi="Century Gothic"/>
          <w:color w:val="C00000"/>
          <w:sz w:val="20"/>
          <w:szCs w:val="20"/>
          <w:lang w:val="fr-BE"/>
        </w:rPr>
        <w:t>La réponse peut</w:t>
      </w:r>
      <w:r w:rsidR="00730A4A">
        <w:rPr>
          <w:rFonts w:ascii="Century Gothic" w:hAnsi="Century Gothic"/>
          <w:color w:val="C00000"/>
          <w:sz w:val="20"/>
          <w:szCs w:val="20"/>
          <w:lang w:val="fr-BE"/>
        </w:rPr>
        <w:t xml:space="preserve"> sembler évidente, et pourtant…</w:t>
      </w:r>
    </w:p>
    <w:p w14:paraId="09FCB022" w14:textId="17D3BCE6" w:rsidR="00D86ECC" w:rsidRPr="006613C5" w:rsidRDefault="00D86ECC" w:rsidP="00D86ECC">
      <w:pPr>
        <w:pBdr>
          <w:top w:val="single" w:sz="18" w:space="1" w:color="BFBFBF" w:themeColor="background1" w:themeShade="BF"/>
          <w:left w:val="single" w:sz="18" w:space="4" w:color="BFBFBF" w:themeColor="background1" w:themeShade="BF"/>
          <w:bottom w:val="single" w:sz="18" w:space="1" w:color="BFBFBF" w:themeColor="background1" w:themeShade="BF"/>
          <w:right w:val="single" w:sz="18" w:space="4" w:color="BFBFBF" w:themeColor="background1" w:themeShade="BF"/>
        </w:pBdr>
        <w:jc w:val="both"/>
        <w:rPr>
          <w:rFonts w:ascii="Century Gothic" w:hAnsi="Century Gothic"/>
          <w:color w:val="C00000"/>
          <w:sz w:val="20"/>
          <w:szCs w:val="20"/>
          <w:lang w:val="fr-BE"/>
        </w:rPr>
      </w:pPr>
      <w:r w:rsidRPr="006613C5">
        <w:rPr>
          <w:color w:val="C00000"/>
          <w:sz w:val="20"/>
          <w:szCs w:val="20"/>
          <w:lang w:val="fr-BE"/>
        </w:rPr>
        <w:t>►</w:t>
      </w:r>
      <w:r w:rsidRPr="006613C5">
        <w:rPr>
          <w:rFonts w:ascii="Century Gothic" w:hAnsi="Century Gothic"/>
          <w:color w:val="C00000"/>
          <w:sz w:val="20"/>
          <w:szCs w:val="20"/>
          <w:lang w:val="fr-BE"/>
        </w:rPr>
        <w:t xml:space="preserve"> </w:t>
      </w:r>
      <w:r>
        <w:rPr>
          <w:rFonts w:ascii="Century Gothic" w:hAnsi="Century Gothic"/>
          <w:color w:val="C00000"/>
          <w:sz w:val="20"/>
          <w:szCs w:val="20"/>
          <w:lang w:val="fr-BE"/>
        </w:rPr>
        <w:t xml:space="preserve">Quel lien vois-tu entre le titre de cette semaine « Vivre l’Évangile » et le </w:t>
      </w:r>
      <w:r w:rsidR="0040524B">
        <w:rPr>
          <w:rFonts w:ascii="Century Gothic" w:hAnsi="Century Gothic"/>
          <w:color w:val="C00000"/>
          <w:sz w:val="20"/>
          <w:szCs w:val="20"/>
          <w:lang w:val="fr-BE"/>
        </w:rPr>
        <w:t xml:space="preserve">thème </w:t>
      </w:r>
      <w:r>
        <w:rPr>
          <w:rFonts w:ascii="Century Gothic" w:hAnsi="Century Gothic"/>
          <w:color w:val="C00000"/>
          <w:sz w:val="20"/>
          <w:szCs w:val="20"/>
          <w:lang w:val="fr-BE"/>
        </w:rPr>
        <w:t>du trimestre ?</w:t>
      </w:r>
    </w:p>
    <w:p w14:paraId="3594F8B7" w14:textId="77777777" w:rsidR="00D86ECC" w:rsidRPr="00D26A18" w:rsidRDefault="00D86ECC" w:rsidP="00D86ECC">
      <w:pPr>
        <w:pStyle w:val="NoSpacing"/>
        <w:jc w:val="both"/>
        <w:rPr>
          <w:rFonts w:ascii="Century Gothic" w:hAnsi="Century Gothic"/>
          <w:sz w:val="18"/>
          <w:szCs w:val="18"/>
          <w:lang w:val="fr-BE"/>
        </w:rPr>
      </w:pPr>
    </w:p>
    <w:p w14:paraId="3C99E3E2" w14:textId="69D70624" w:rsidR="00CA77EB" w:rsidRPr="00416A3B" w:rsidRDefault="000D725C" w:rsidP="00CA77EB">
      <w:pPr>
        <w:pStyle w:val="NoSpacing"/>
        <w:shd w:val="clear" w:color="auto" w:fill="D0CECE" w:themeFill="background2" w:themeFillShade="E6"/>
        <w:rPr>
          <w:rFonts w:ascii="Century Gothic" w:hAnsi="Century Gothic"/>
          <w:b/>
          <w:sz w:val="22"/>
          <w:szCs w:val="22"/>
          <w:lang w:val="fr-BE"/>
        </w:rPr>
      </w:pPr>
      <w:r>
        <w:rPr>
          <w:rFonts w:ascii="Century Gothic" w:hAnsi="Century Gothic"/>
          <w:b/>
          <w:sz w:val="22"/>
          <w:szCs w:val="22"/>
          <w:lang w:val="fr-BE"/>
        </w:rPr>
        <w:t>Qu’est-ce que l’Évangile ?</w:t>
      </w:r>
    </w:p>
    <w:p w14:paraId="1A3FDB50" w14:textId="1B43ECC0" w:rsidR="0082785A" w:rsidRDefault="00492CB8" w:rsidP="00FF0080">
      <w:pPr>
        <w:pStyle w:val="NoSpacing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‘</w:t>
      </w:r>
      <w:r w:rsidRPr="00D55FEC">
        <w:rPr>
          <w:rFonts w:ascii="Century Gothic" w:hAnsi="Century Gothic"/>
          <w:b/>
          <w:sz w:val="20"/>
          <w:szCs w:val="20"/>
          <w:lang w:val="fr-FR"/>
        </w:rPr>
        <w:t>Évangile’</w:t>
      </w:r>
      <w:r>
        <w:rPr>
          <w:rFonts w:ascii="Century Gothic" w:hAnsi="Century Gothic"/>
          <w:sz w:val="20"/>
          <w:szCs w:val="20"/>
          <w:lang w:val="fr-FR"/>
        </w:rPr>
        <w:t xml:space="preserve"> ou </w:t>
      </w:r>
      <w:r w:rsidRPr="00D55FEC">
        <w:rPr>
          <w:rFonts w:ascii="Century Gothic" w:hAnsi="Century Gothic"/>
          <w:b/>
          <w:sz w:val="20"/>
          <w:szCs w:val="20"/>
          <w:lang w:val="fr-FR"/>
        </w:rPr>
        <w:t>‘Bonne Nouvelle’</w:t>
      </w:r>
      <w:r>
        <w:rPr>
          <w:rFonts w:ascii="Century Gothic" w:hAnsi="Century Gothic"/>
          <w:sz w:val="20"/>
          <w:szCs w:val="20"/>
          <w:lang w:val="fr-FR"/>
        </w:rPr>
        <w:t xml:space="preserve">, du grec </w:t>
      </w:r>
      <w:proofErr w:type="spellStart"/>
      <w:r w:rsidRPr="00492CB8">
        <w:rPr>
          <w:rFonts w:ascii="Century Gothic" w:hAnsi="Century Gothic"/>
          <w:i/>
          <w:sz w:val="20"/>
          <w:szCs w:val="20"/>
          <w:lang w:val="fr-FR"/>
        </w:rPr>
        <w:t>euaggelion</w:t>
      </w:r>
      <w:proofErr w:type="spellEnd"/>
      <w:r>
        <w:rPr>
          <w:rFonts w:ascii="Century Gothic" w:hAnsi="Century Gothic"/>
          <w:sz w:val="20"/>
          <w:szCs w:val="20"/>
          <w:lang w:val="fr-FR"/>
        </w:rPr>
        <w:t xml:space="preserve">. À l’origine, ce terme désigne l’annonce d’un événement heureux, en particulier la proclamation d’une victoire. Dans le NT, </w:t>
      </w:r>
      <w:r w:rsidR="00730A4A">
        <w:rPr>
          <w:rFonts w:ascii="Century Gothic" w:hAnsi="Century Gothic"/>
          <w:sz w:val="20"/>
          <w:szCs w:val="20"/>
          <w:lang w:val="fr-FR"/>
        </w:rPr>
        <w:t>l’Évangile s</w:t>
      </w:r>
      <w:r w:rsidR="0082785A">
        <w:rPr>
          <w:rFonts w:ascii="Century Gothic" w:hAnsi="Century Gothic"/>
          <w:sz w:val="20"/>
          <w:szCs w:val="20"/>
          <w:lang w:val="fr-FR"/>
        </w:rPr>
        <w:t xml:space="preserve">e rapporte à </w:t>
      </w:r>
      <w:r w:rsidR="0082785A" w:rsidRPr="00D55FEC">
        <w:rPr>
          <w:rFonts w:ascii="Century Gothic" w:hAnsi="Century Gothic"/>
          <w:b/>
          <w:sz w:val="20"/>
          <w:szCs w:val="20"/>
          <w:lang w:val="fr-FR"/>
        </w:rPr>
        <w:t>Jésus-Christ</w:t>
      </w:r>
      <w:r w:rsidR="0082785A">
        <w:rPr>
          <w:rFonts w:ascii="Century Gothic" w:hAnsi="Century Gothic"/>
          <w:sz w:val="20"/>
          <w:szCs w:val="20"/>
          <w:lang w:val="fr-FR"/>
        </w:rPr>
        <w:t>. À ce propos, il est intéressant de voir comment les 4 évangiles présentent Jésus et la bonne nouvelle qu’il incarne</w:t>
      </w:r>
      <w:r w:rsidR="00D55FEC">
        <w:rPr>
          <w:rFonts w:ascii="Century Gothic" w:hAnsi="Century Gothic"/>
          <w:sz w:val="20"/>
          <w:szCs w:val="20"/>
          <w:lang w:val="fr-FR"/>
        </w:rPr>
        <w:t> :</w:t>
      </w:r>
    </w:p>
    <w:p w14:paraId="5AA4B9D3" w14:textId="77777777" w:rsidR="00D55FEC" w:rsidRPr="00742D05" w:rsidRDefault="00D55FEC" w:rsidP="00FF0080">
      <w:pPr>
        <w:pStyle w:val="NoSpacing"/>
        <w:jc w:val="both"/>
        <w:rPr>
          <w:rFonts w:ascii="Century Gothic" w:hAnsi="Century Gothic"/>
          <w:sz w:val="10"/>
          <w:szCs w:val="10"/>
          <w:lang w:val="fr-FR"/>
        </w:rPr>
      </w:pPr>
    </w:p>
    <w:p w14:paraId="5A2B1B05" w14:textId="31A3E067" w:rsidR="00FF0080" w:rsidRPr="00AE02AC" w:rsidRDefault="00D55FEC" w:rsidP="00742D05">
      <w:pPr>
        <w:pStyle w:val="NoSpacing"/>
        <w:spacing w:after="120"/>
        <w:jc w:val="both"/>
        <w:rPr>
          <w:rFonts w:ascii="Century Gothic" w:hAnsi="Century Gothic"/>
          <w:color w:val="002060"/>
          <w:sz w:val="20"/>
          <w:szCs w:val="20"/>
          <w:lang w:val="fr-FR"/>
        </w:rPr>
      </w:pPr>
      <w:r w:rsidRPr="00AE02AC">
        <w:rPr>
          <w:rFonts w:ascii="Century Gothic" w:hAnsi="Century Gothic"/>
          <w:color w:val="002060"/>
          <w:sz w:val="20"/>
          <w:szCs w:val="20"/>
          <w:lang w:val="fr-FR"/>
        </w:rPr>
        <w:t>-</w:t>
      </w:r>
      <w:r w:rsidR="0082785A" w:rsidRPr="00AE02AC">
        <w:rPr>
          <w:rFonts w:ascii="Century Gothic" w:hAnsi="Century Gothic"/>
          <w:color w:val="002060"/>
          <w:sz w:val="20"/>
          <w:szCs w:val="20"/>
          <w:u w:val="single"/>
          <w:lang w:val="fr-FR"/>
        </w:rPr>
        <w:t>Matthieu 1.20b-23</w:t>
      </w:r>
      <w:r w:rsidR="0082785A" w:rsidRPr="00AE02AC">
        <w:rPr>
          <w:rFonts w:ascii="Century Gothic" w:hAnsi="Century Gothic"/>
          <w:color w:val="002060"/>
          <w:sz w:val="20"/>
          <w:szCs w:val="20"/>
          <w:lang w:val="fr-FR"/>
        </w:rPr>
        <w:t xml:space="preserve"> (l’annonce faite à Joseph) : </w:t>
      </w:r>
      <w:proofErr w:type="gramStart"/>
      <w:r w:rsidR="0082785A" w:rsidRPr="00742D05">
        <w:rPr>
          <w:rFonts w:ascii="Century Gothic" w:hAnsi="Century Gothic"/>
          <w:color w:val="456DFE"/>
          <w:sz w:val="20"/>
          <w:szCs w:val="20"/>
          <w:lang w:val="fr-FR"/>
        </w:rPr>
        <w:t>«  ‘</w:t>
      </w:r>
      <w:proofErr w:type="gramEnd"/>
      <w:r w:rsidR="0082785A" w:rsidRPr="00742D05">
        <w:rPr>
          <w:rFonts w:ascii="Century Gothic" w:hAnsi="Century Gothic"/>
          <w:color w:val="456DFE"/>
          <w:sz w:val="20"/>
          <w:szCs w:val="20"/>
          <w:lang w:val="fr-FR"/>
        </w:rPr>
        <w:t xml:space="preserve">ce qui a été engendré en Marie vient de l’Esprit saint, et elle enfantera un fils auquel tu donneras le nom de </w:t>
      </w:r>
      <w:r w:rsidR="0082785A" w:rsidRPr="00742D05">
        <w:rPr>
          <w:rFonts w:ascii="Century Gothic" w:hAnsi="Century Gothic"/>
          <w:b/>
          <w:color w:val="456DFE"/>
          <w:sz w:val="20"/>
          <w:szCs w:val="20"/>
          <w:lang w:val="fr-FR"/>
        </w:rPr>
        <w:t>Jésus</w:t>
      </w:r>
      <w:r w:rsidR="0082785A" w:rsidRPr="00742D05">
        <w:rPr>
          <w:rFonts w:ascii="Century Gothic" w:hAnsi="Century Gothic"/>
          <w:color w:val="456DFE"/>
          <w:sz w:val="20"/>
          <w:szCs w:val="20"/>
          <w:lang w:val="fr-FR"/>
        </w:rPr>
        <w:t xml:space="preserve">, car c’est lui qui </w:t>
      </w:r>
      <w:r w:rsidR="0082785A" w:rsidRPr="00742D05">
        <w:rPr>
          <w:rFonts w:ascii="Century Gothic" w:hAnsi="Century Gothic"/>
          <w:b/>
          <w:color w:val="456DFE"/>
          <w:sz w:val="20"/>
          <w:szCs w:val="20"/>
          <w:lang w:val="fr-FR"/>
        </w:rPr>
        <w:t>sauvera*</w:t>
      </w:r>
      <w:r w:rsidR="0082785A" w:rsidRPr="00742D05">
        <w:rPr>
          <w:rFonts w:ascii="Century Gothic" w:hAnsi="Century Gothic"/>
          <w:color w:val="456DFE"/>
          <w:sz w:val="20"/>
          <w:szCs w:val="20"/>
          <w:lang w:val="fr-FR"/>
        </w:rPr>
        <w:t xml:space="preserve"> son peuple de ses péchés.’ Tout cela arriva pour que s’accomplisse ce que le Seigneur avait dit par le prophète : voici la vierge concevra et enfantera un fils auquel on donnera le nom d’</w:t>
      </w:r>
      <w:r w:rsidR="0082785A" w:rsidRPr="00742D05">
        <w:rPr>
          <w:rFonts w:ascii="Century Gothic" w:hAnsi="Century Gothic"/>
          <w:b/>
          <w:color w:val="456DFE"/>
          <w:sz w:val="20"/>
          <w:szCs w:val="20"/>
          <w:lang w:val="fr-FR"/>
        </w:rPr>
        <w:t>Emmanuel</w:t>
      </w:r>
      <w:r w:rsidR="0082785A" w:rsidRPr="00742D05">
        <w:rPr>
          <w:rFonts w:ascii="Century Gothic" w:hAnsi="Century Gothic"/>
          <w:color w:val="456DFE"/>
          <w:sz w:val="20"/>
          <w:szCs w:val="20"/>
          <w:lang w:val="fr-FR"/>
        </w:rPr>
        <w:t>, ce qui se traduit : ‘</w:t>
      </w:r>
      <w:r w:rsidR="0082785A" w:rsidRPr="00742D05">
        <w:rPr>
          <w:rFonts w:ascii="Century Gothic" w:hAnsi="Century Gothic"/>
          <w:b/>
          <w:color w:val="456DFE"/>
          <w:sz w:val="20"/>
          <w:szCs w:val="20"/>
          <w:lang w:val="fr-FR"/>
        </w:rPr>
        <w:t>Dieu avec nous</w:t>
      </w:r>
      <w:r w:rsidR="0082785A" w:rsidRPr="00742D05">
        <w:rPr>
          <w:rFonts w:ascii="Century Gothic" w:hAnsi="Century Gothic"/>
          <w:color w:val="456DFE"/>
          <w:sz w:val="20"/>
          <w:szCs w:val="20"/>
          <w:lang w:val="fr-FR"/>
        </w:rPr>
        <w:t>’. »</w:t>
      </w:r>
    </w:p>
    <w:p w14:paraId="257A296D" w14:textId="177C92F9" w:rsidR="0082785A" w:rsidRPr="00AE02AC" w:rsidRDefault="0082785A" w:rsidP="00AE02A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385623" w:themeColor="accent6" w:themeShade="80"/>
          <w:sz w:val="18"/>
          <w:szCs w:val="18"/>
          <w:lang w:val="fr-FR"/>
        </w:rPr>
      </w:pPr>
      <w:r w:rsidRPr="00AE02AC">
        <w:rPr>
          <w:rFonts w:ascii="Century Gothic" w:hAnsi="Century Gothic"/>
          <w:b/>
          <w:color w:val="385623" w:themeColor="accent6" w:themeShade="80"/>
          <w:sz w:val="18"/>
          <w:szCs w:val="18"/>
          <w:u w:val="single"/>
          <w:lang w:val="fr-FR"/>
        </w:rPr>
        <w:t>Salut</w:t>
      </w:r>
      <w:r w:rsidRPr="00AE02AC">
        <w:rPr>
          <w:rFonts w:ascii="Century Gothic" w:hAnsi="Century Gothic"/>
          <w:color w:val="385623" w:themeColor="accent6" w:themeShade="80"/>
          <w:sz w:val="18"/>
          <w:szCs w:val="18"/>
          <w:lang w:val="fr-FR"/>
        </w:rPr>
        <w:t xml:space="preserve"> : hébreu </w:t>
      </w:r>
      <w:proofErr w:type="spellStart"/>
      <w:r w:rsidRPr="00AE02AC">
        <w:rPr>
          <w:rFonts w:ascii="Century Gothic" w:hAnsi="Century Gothic"/>
          <w:i/>
          <w:color w:val="385623" w:themeColor="accent6" w:themeShade="80"/>
          <w:sz w:val="18"/>
          <w:szCs w:val="18"/>
          <w:lang w:val="fr-FR"/>
        </w:rPr>
        <w:t>yesha</w:t>
      </w:r>
      <w:proofErr w:type="spellEnd"/>
      <w:r w:rsidRPr="00AE02AC">
        <w:rPr>
          <w:rFonts w:ascii="Century Gothic" w:hAnsi="Century Gothic"/>
          <w:color w:val="385623" w:themeColor="accent6" w:themeShade="80"/>
          <w:sz w:val="18"/>
          <w:szCs w:val="18"/>
          <w:lang w:val="fr-FR"/>
        </w:rPr>
        <w:t xml:space="preserve"> (&lt;verbe </w:t>
      </w:r>
      <w:proofErr w:type="spellStart"/>
      <w:r w:rsidRPr="00AE02AC">
        <w:rPr>
          <w:rFonts w:ascii="Century Gothic" w:hAnsi="Century Gothic"/>
          <w:i/>
          <w:color w:val="385623" w:themeColor="accent6" w:themeShade="80"/>
          <w:sz w:val="18"/>
          <w:szCs w:val="18"/>
          <w:lang w:val="fr-FR"/>
        </w:rPr>
        <w:t>yasha</w:t>
      </w:r>
      <w:proofErr w:type="spellEnd"/>
      <w:r w:rsidRPr="00AE02AC">
        <w:rPr>
          <w:rFonts w:ascii="Century Gothic" w:hAnsi="Century Gothic"/>
          <w:color w:val="385623" w:themeColor="accent6" w:themeShade="80"/>
          <w:sz w:val="18"/>
          <w:szCs w:val="18"/>
          <w:lang w:val="fr-FR"/>
        </w:rPr>
        <w:t xml:space="preserve">) : libération, sauvetage, sécurité, bien-être, santé, guérison, prospérité, bonheur, abondance. Dans la pensée hébraïque, le salut est dynamique et s’ancre concrètement dans la vie présente (pas pour un hypothétique au-delà). Une vie selon le projet </w:t>
      </w:r>
      <w:r w:rsidR="00D55FEC" w:rsidRPr="00AE02AC">
        <w:rPr>
          <w:rFonts w:ascii="Century Gothic" w:hAnsi="Century Gothic"/>
          <w:i/>
          <w:color w:val="385623" w:themeColor="accent6" w:themeShade="80"/>
          <w:sz w:val="18"/>
          <w:szCs w:val="18"/>
          <w:lang w:val="fr-FR"/>
        </w:rPr>
        <w:t>TOV</w:t>
      </w:r>
      <w:r w:rsidRPr="00AE02AC">
        <w:rPr>
          <w:rFonts w:ascii="Century Gothic" w:hAnsi="Century Gothic"/>
          <w:color w:val="385623" w:themeColor="accent6" w:themeShade="80"/>
          <w:sz w:val="18"/>
          <w:szCs w:val="18"/>
          <w:lang w:val="fr-FR"/>
        </w:rPr>
        <w:t xml:space="preserve"> de Dieu (projet de vie et de bonheur, exprimé dans la Loi (Torah, chemin du bonheur), qui est une loi de liberté (</w:t>
      </w:r>
      <w:proofErr w:type="spellStart"/>
      <w:r w:rsidRPr="00AE02AC">
        <w:rPr>
          <w:rFonts w:ascii="Century Gothic" w:hAnsi="Century Gothic"/>
          <w:color w:val="385623" w:themeColor="accent6" w:themeShade="80"/>
          <w:sz w:val="18"/>
          <w:szCs w:val="18"/>
          <w:lang w:val="fr-FR"/>
        </w:rPr>
        <w:t>Jc</w:t>
      </w:r>
      <w:proofErr w:type="spellEnd"/>
      <w:r w:rsidRPr="00AE02AC">
        <w:rPr>
          <w:rFonts w:ascii="Century Gothic" w:hAnsi="Century Gothic"/>
          <w:color w:val="385623" w:themeColor="accent6" w:themeShade="80"/>
          <w:sz w:val="18"/>
          <w:szCs w:val="18"/>
          <w:lang w:val="fr-FR"/>
        </w:rPr>
        <w:t xml:space="preserve"> 1.25, 2.12)</w:t>
      </w:r>
      <w:r w:rsidR="00D55FEC" w:rsidRPr="00AE02AC">
        <w:rPr>
          <w:rFonts w:ascii="Century Gothic" w:hAnsi="Century Gothic"/>
          <w:color w:val="385623" w:themeColor="accent6" w:themeShade="80"/>
          <w:sz w:val="18"/>
          <w:szCs w:val="18"/>
          <w:lang w:val="fr-FR"/>
        </w:rPr>
        <w:t> ; une vie, une société où règnent le droit, l’équité, la justice ; des relations humaines fondées sur l’amour.</w:t>
      </w:r>
    </w:p>
    <w:p w14:paraId="211F1128" w14:textId="77777777" w:rsidR="00D55FEC" w:rsidRPr="00742D05" w:rsidRDefault="00D55FEC" w:rsidP="00FF0080">
      <w:pPr>
        <w:pStyle w:val="NoSpacing"/>
        <w:jc w:val="both"/>
        <w:rPr>
          <w:rFonts w:ascii="Century Gothic" w:hAnsi="Century Gothic"/>
          <w:sz w:val="12"/>
          <w:szCs w:val="12"/>
          <w:lang w:val="fr-FR"/>
        </w:rPr>
      </w:pPr>
    </w:p>
    <w:p w14:paraId="3FE1F5EF" w14:textId="094A89AB" w:rsidR="00D55FEC" w:rsidRPr="00742D05" w:rsidRDefault="00D55FEC" w:rsidP="00FF0080">
      <w:pPr>
        <w:pStyle w:val="NoSpacing"/>
        <w:jc w:val="both"/>
        <w:rPr>
          <w:rFonts w:ascii="Century Gothic" w:hAnsi="Century Gothic"/>
          <w:color w:val="456DFE"/>
          <w:sz w:val="20"/>
          <w:szCs w:val="20"/>
          <w:lang w:val="fr-FR"/>
        </w:rPr>
      </w:pPr>
      <w:r w:rsidRPr="00AE02AC">
        <w:rPr>
          <w:rFonts w:ascii="Century Gothic" w:hAnsi="Century Gothic"/>
          <w:color w:val="002060"/>
          <w:sz w:val="20"/>
          <w:szCs w:val="20"/>
          <w:lang w:val="fr-FR"/>
        </w:rPr>
        <w:t>-</w:t>
      </w:r>
      <w:r w:rsidRPr="00AE02AC">
        <w:rPr>
          <w:rFonts w:ascii="Century Gothic" w:hAnsi="Century Gothic"/>
          <w:color w:val="002060"/>
          <w:sz w:val="20"/>
          <w:szCs w:val="20"/>
          <w:u w:val="single"/>
          <w:lang w:val="fr-FR"/>
        </w:rPr>
        <w:t>Marc 1.1, 14-15</w:t>
      </w:r>
      <w:r w:rsidRPr="00AE02AC">
        <w:rPr>
          <w:rFonts w:ascii="Century Gothic" w:hAnsi="Century Gothic"/>
          <w:color w:val="002060"/>
          <w:sz w:val="20"/>
          <w:szCs w:val="20"/>
          <w:lang w:val="fr-FR"/>
        </w:rPr>
        <w:t xml:space="preserve"> : </w:t>
      </w:r>
      <w:r w:rsidR="00195E18" w:rsidRPr="00742D05">
        <w:rPr>
          <w:rFonts w:ascii="Century Gothic" w:hAnsi="Century Gothic"/>
          <w:color w:val="456DFE"/>
          <w:sz w:val="20"/>
          <w:szCs w:val="20"/>
          <w:lang w:val="fr-FR"/>
        </w:rPr>
        <w:t>« </w:t>
      </w:r>
      <w:r w:rsidRPr="00742D05">
        <w:rPr>
          <w:rFonts w:ascii="Century Gothic" w:hAnsi="Century Gothic"/>
          <w:color w:val="456DFE"/>
          <w:sz w:val="20"/>
          <w:szCs w:val="20"/>
          <w:lang w:val="fr-FR"/>
        </w:rPr>
        <w:t xml:space="preserve">Commencement de </w:t>
      </w:r>
      <w:r w:rsidRPr="00742D05">
        <w:rPr>
          <w:rFonts w:ascii="Century Gothic" w:hAnsi="Century Gothic"/>
          <w:b/>
          <w:color w:val="456DFE"/>
          <w:sz w:val="20"/>
          <w:szCs w:val="20"/>
          <w:lang w:val="fr-FR"/>
        </w:rPr>
        <w:t>l’Évangile de Jésus-Christ</w:t>
      </w:r>
      <w:r w:rsidRPr="00742D05">
        <w:rPr>
          <w:rFonts w:ascii="Century Gothic" w:hAnsi="Century Gothic"/>
          <w:color w:val="456DFE"/>
          <w:sz w:val="20"/>
          <w:szCs w:val="20"/>
          <w:lang w:val="fr-FR"/>
        </w:rPr>
        <w:t xml:space="preserve">, Fils de Dieu… Jésus proclamait l’Évangile de Dieu et disait : le temps est accompli et </w:t>
      </w:r>
      <w:r w:rsidRPr="00742D05">
        <w:rPr>
          <w:rFonts w:ascii="Century Gothic" w:hAnsi="Century Gothic"/>
          <w:b/>
          <w:color w:val="456DFE"/>
          <w:sz w:val="20"/>
          <w:szCs w:val="20"/>
          <w:lang w:val="fr-FR"/>
        </w:rPr>
        <w:t>le règne de Dieu s’est approché</w:t>
      </w:r>
      <w:r w:rsidRPr="00742D05">
        <w:rPr>
          <w:rFonts w:ascii="Century Gothic" w:hAnsi="Century Gothic"/>
          <w:color w:val="456DFE"/>
          <w:sz w:val="20"/>
          <w:szCs w:val="20"/>
          <w:lang w:val="fr-FR"/>
        </w:rPr>
        <w:t> : convertissez-vous et croyez à l’Évangile.</w:t>
      </w:r>
      <w:r w:rsidR="00195E18" w:rsidRPr="00742D05">
        <w:rPr>
          <w:rFonts w:ascii="Century Gothic" w:hAnsi="Century Gothic"/>
          <w:color w:val="456DFE"/>
          <w:sz w:val="20"/>
          <w:szCs w:val="20"/>
          <w:lang w:val="fr-FR"/>
        </w:rPr>
        <w:t> »</w:t>
      </w:r>
    </w:p>
    <w:p w14:paraId="1C23A7C3" w14:textId="77777777" w:rsidR="00D55FEC" w:rsidRPr="00195E18" w:rsidRDefault="00D55FEC" w:rsidP="00FF0080">
      <w:pPr>
        <w:pStyle w:val="NoSpacing"/>
        <w:jc w:val="both"/>
        <w:rPr>
          <w:rFonts w:ascii="Century Gothic" w:hAnsi="Century Gothic"/>
          <w:sz w:val="18"/>
          <w:szCs w:val="18"/>
          <w:lang w:val="fr-FR"/>
        </w:rPr>
      </w:pPr>
    </w:p>
    <w:p w14:paraId="0FA97FEA" w14:textId="5CC5AC88" w:rsidR="00195E18" w:rsidRPr="00742D05" w:rsidRDefault="00D55FEC" w:rsidP="00195E18">
      <w:pPr>
        <w:pStyle w:val="NoSpacing"/>
        <w:jc w:val="both"/>
        <w:rPr>
          <w:rFonts w:ascii="Century Gothic" w:hAnsi="Century Gothic"/>
          <w:color w:val="456DFE"/>
          <w:sz w:val="20"/>
          <w:szCs w:val="20"/>
          <w:lang w:val="fr-FR"/>
        </w:rPr>
      </w:pPr>
      <w:r w:rsidRPr="00AE02AC">
        <w:rPr>
          <w:rFonts w:ascii="Century Gothic" w:hAnsi="Century Gothic"/>
          <w:color w:val="002060"/>
          <w:sz w:val="20"/>
          <w:szCs w:val="20"/>
          <w:lang w:val="fr-FR"/>
        </w:rPr>
        <w:t>-</w:t>
      </w:r>
      <w:r w:rsidRPr="00AE02AC">
        <w:rPr>
          <w:rFonts w:ascii="Century Gothic" w:hAnsi="Century Gothic"/>
          <w:color w:val="002060"/>
          <w:sz w:val="20"/>
          <w:szCs w:val="20"/>
          <w:u w:val="single"/>
          <w:lang w:val="fr-FR"/>
        </w:rPr>
        <w:t>Luc 4.18-21</w:t>
      </w:r>
      <w:r w:rsidRPr="00AE02AC">
        <w:rPr>
          <w:rFonts w:ascii="Century Gothic" w:hAnsi="Century Gothic"/>
          <w:color w:val="002060"/>
          <w:sz w:val="20"/>
          <w:szCs w:val="20"/>
          <w:lang w:val="fr-FR"/>
        </w:rPr>
        <w:t> </w:t>
      </w:r>
      <w:r w:rsidRPr="00742D05">
        <w:rPr>
          <w:rFonts w:ascii="Century Gothic" w:hAnsi="Century Gothic"/>
          <w:color w:val="456DFE"/>
          <w:sz w:val="20"/>
          <w:szCs w:val="20"/>
          <w:lang w:val="fr-FR"/>
        </w:rPr>
        <w:t xml:space="preserve">: </w:t>
      </w:r>
      <w:r w:rsidR="00195E18" w:rsidRPr="00742D05">
        <w:rPr>
          <w:rFonts w:ascii="Century Gothic" w:hAnsi="Century Gothic"/>
          <w:color w:val="456DFE"/>
          <w:sz w:val="20"/>
          <w:szCs w:val="20"/>
          <w:lang w:val="fr-FR"/>
        </w:rPr>
        <w:t xml:space="preserve">« L'Esprit du Seigneur est sur moi, parce qu'il m'a conféré l'onction pour </w:t>
      </w:r>
      <w:r w:rsidR="00195E18" w:rsidRPr="00742D05">
        <w:rPr>
          <w:rFonts w:ascii="Century Gothic" w:hAnsi="Century Gothic"/>
          <w:b/>
          <w:color w:val="456DFE"/>
          <w:sz w:val="20"/>
          <w:szCs w:val="20"/>
          <w:lang w:val="fr-FR"/>
        </w:rPr>
        <w:t>annoncer la bonne nouvelle aux pauvres</w:t>
      </w:r>
      <w:r w:rsidR="00195E18" w:rsidRPr="00742D05">
        <w:rPr>
          <w:rFonts w:ascii="Century Gothic" w:hAnsi="Century Gothic"/>
          <w:color w:val="456DFE"/>
          <w:sz w:val="20"/>
          <w:szCs w:val="20"/>
          <w:lang w:val="fr-FR"/>
        </w:rPr>
        <w:t xml:space="preserve"> ; il m'a envoyé pour </w:t>
      </w:r>
      <w:r w:rsidR="00195E18" w:rsidRPr="00742D05">
        <w:rPr>
          <w:rFonts w:ascii="Century Gothic" w:hAnsi="Century Gothic"/>
          <w:b/>
          <w:color w:val="456DFE"/>
          <w:sz w:val="20"/>
          <w:szCs w:val="20"/>
          <w:lang w:val="fr-FR"/>
        </w:rPr>
        <w:t>proclamer aux captifs la délivrance</w:t>
      </w:r>
      <w:r w:rsidR="00195E18" w:rsidRPr="00742D05">
        <w:rPr>
          <w:rFonts w:ascii="Century Gothic" w:hAnsi="Century Gothic"/>
          <w:color w:val="456DFE"/>
          <w:sz w:val="20"/>
          <w:szCs w:val="20"/>
          <w:lang w:val="fr-FR"/>
        </w:rPr>
        <w:t xml:space="preserve">, et </w:t>
      </w:r>
      <w:r w:rsidR="00195E18" w:rsidRPr="00742D05">
        <w:rPr>
          <w:rFonts w:ascii="Century Gothic" w:hAnsi="Century Gothic"/>
          <w:b/>
          <w:color w:val="456DFE"/>
          <w:sz w:val="20"/>
          <w:szCs w:val="20"/>
          <w:lang w:val="fr-FR"/>
        </w:rPr>
        <w:t>aux aveugles le retour à la vue</w:t>
      </w:r>
      <w:r w:rsidR="00195E18" w:rsidRPr="00742D05">
        <w:rPr>
          <w:rFonts w:ascii="Century Gothic" w:hAnsi="Century Gothic"/>
          <w:color w:val="456DFE"/>
          <w:sz w:val="20"/>
          <w:szCs w:val="20"/>
          <w:lang w:val="fr-FR"/>
        </w:rPr>
        <w:t xml:space="preserve">, pour </w:t>
      </w:r>
      <w:r w:rsidR="00195E18" w:rsidRPr="00742D05">
        <w:rPr>
          <w:rFonts w:ascii="Century Gothic" w:hAnsi="Century Gothic"/>
          <w:b/>
          <w:color w:val="456DFE"/>
          <w:sz w:val="20"/>
          <w:szCs w:val="20"/>
          <w:lang w:val="fr-FR"/>
        </w:rPr>
        <w:t>renvoyer libres les opprimés</w:t>
      </w:r>
      <w:r w:rsidR="00195E18" w:rsidRPr="00742D05">
        <w:rPr>
          <w:rFonts w:ascii="Century Gothic" w:hAnsi="Century Gothic"/>
          <w:color w:val="456DFE"/>
          <w:sz w:val="20"/>
          <w:szCs w:val="20"/>
          <w:lang w:val="fr-FR"/>
        </w:rPr>
        <w:t xml:space="preserve">, pour </w:t>
      </w:r>
      <w:r w:rsidR="00195E18" w:rsidRPr="00742D05">
        <w:rPr>
          <w:rFonts w:ascii="Century Gothic" w:hAnsi="Century Gothic"/>
          <w:b/>
          <w:color w:val="456DFE"/>
          <w:sz w:val="20"/>
          <w:szCs w:val="20"/>
          <w:lang w:val="fr-FR"/>
        </w:rPr>
        <w:t>proclamer une année d'accueil de la part du Seigneur</w:t>
      </w:r>
      <w:r w:rsidR="00195E18" w:rsidRPr="00742D05">
        <w:rPr>
          <w:rFonts w:ascii="Century Gothic" w:hAnsi="Century Gothic"/>
          <w:color w:val="456DFE"/>
          <w:sz w:val="20"/>
          <w:szCs w:val="20"/>
          <w:lang w:val="fr-FR"/>
        </w:rPr>
        <w:t xml:space="preserve">. Puis il roula le livre, le rendit au servant et s'assit. Les yeux de tous, dans la synagogue, étaient fixés sur lui. Alors il se mit à leur dire : </w:t>
      </w:r>
      <w:r w:rsidR="00195E18" w:rsidRPr="00742D05">
        <w:rPr>
          <w:rFonts w:ascii="Century Gothic" w:hAnsi="Century Gothic"/>
          <w:b/>
          <w:color w:val="456DFE"/>
          <w:sz w:val="20"/>
          <w:szCs w:val="20"/>
          <w:lang w:val="fr-FR"/>
        </w:rPr>
        <w:t xml:space="preserve">Aujourd'hui cette </w:t>
      </w:r>
      <w:r w:rsidR="009F4DA7" w:rsidRPr="00742D05">
        <w:rPr>
          <w:rFonts w:ascii="Century Gothic" w:hAnsi="Century Gothic"/>
          <w:b/>
          <w:color w:val="456DFE"/>
          <w:sz w:val="20"/>
          <w:szCs w:val="20"/>
          <w:lang w:val="fr-FR"/>
        </w:rPr>
        <w:t>É</w:t>
      </w:r>
      <w:r w:rsidR="00195E18" w:rsidRPr="00742D05">
        <w:rPr>
          <w:rFonts w:ascii="Century Gothic" w:hAnsi="Century Gothic"/>
          <w:b/>
          <w:color w:val="456DFE"/>
          <w:sz w:val="20"/>
          <w:szCs w:val="20"/>
          <w:lang w:val="fr-FR"/>
        </w:rPr>
        <w:t>criture, que vous venez d'entendre, est accomplie</w:t>
      </w:r>
      <w:r w:rsidR="00195E18" w:rsidRPr="00742D05">
        <w:rPr>
          <w:rFonts w:ascii="Century Gothic" w:hAnsi="Century Gothic"/>
          <w:color w:val="456DFE"/>
          <w:sz w:val="20"/>
          <w:szCs w:val="20"/>
          <w:lang w:val="fr-FR"/>
        </w:rPr>
        <w:t>. »</w:t>
      </w:r>
    </w:p>
    <w:p w14:paraId="39FD3E0D" w14:textId="6987ABC9" w:rsidR="00D55FEC" w:rsidRDefault="00D55FEC" w:rsidP="00FF0080">
      <w:pPr>
        <w:pStyle w:val="NoSpacing"/>
        <w:jc w:val="both"/>
        <w:rPr>
          <w:rFonts w:ascii="Century Gothic" w:hAnsi="Century Gothic"/>
          <w:sz w:val="20"/>
          <w:szCs w:val="20"/>
          <w:lang w:val="fr-FR"/>
        </w:rPr>
      </w:pPr>
    </w:p>
    <w:p w14:paraId="322B7C13" w14:textId="135CE0A4" w:rsidR="00195E18" w:rsidRPr="00AE02AC" w:rsidRDefault="00195E18" w:rsidP="00FF0080">
      <w:pPr>
        <w:pStyle w:val="NoSpacing"/>
        <w:jc w:val="both"/>
        <w:rPr>
          <w:rFonts w:ascii="Century Gothic" w:hAnsi="Century Gothic"/>
          <w:color w:val="002060"/>
          <w:sz w:val="20"/>
          <w:szCs w:val="20"/>
          <w:lang w:val="fr-FR"/>
        </w:rPr>
      </w:pPr>
      <w:r w:rsidRPr="00AE02AC">
        <w:rPr>
          <w:rFonts w:ascii="Century Gothic" w:hAnsi="Century Gothic"/>
          <w:color w:val="002060"/>
          <w:sz w:val="20"/>
          <w:szCs w:val="20"/>
          <w:lang w:val="fr-FR"/>
        </w:rPr>
        <w:t>-</w:t>
      </w:r>
      <w:r w:rsidRPr="00AE02AC">
        <w:rPr>
          <w:rFonts w:ascii="Century Gothic" w:hAnsi="Century Gothic"/>
          <w:color w:val="002060"/>
          <w:sz w:val="20"/>
          <w:szCs w:val="20"/>
          <w:u w:val="single"/>
          <w:lang w:val="fr-FR"/>
        </w:rPr>
        <w:t>Jean 1.1-18 (prologue) dont versets 9 &amp; 12</w:t>
      </w:r>
      <w:r w:rsidRPr="00AE02AC">
        <w:rPr>
          <w:rFonts w:ascii="Century Gothic" w:hAnsi="Century Gothic"/>
          <w:color w:val="002060"/>
          <w:sz w:val="20"/>
          <w:szCs w:val="20"/>
          <w:lang w:val="fr-FR"/>
        </w:rPr>
        <w:t xml:space="preserve"> : </w:t>
      </w:r>
      <w:r w:rsidRPr="00742D05">
        <w:rPr>
          <w:rFonts w:ascii="Century Gothic" w:hAnsi="Century Gothic"/>
          <w:color w:val="456DFE"/>
          <w:sz w:val="20"/>
          <w:szCs w:val="20"/>
          <w:lang w:val="fr-FR"/>
        </w:rPr>
        <w:t xml:space="preserve">« La Parole était la </w:t>
      </w:r>
      <w:r w:rsidRPr="00742D05">
        <w:rPr>
          <w:rFonts w:ascii="Century Gothic" w:hAnsi="Century Gothic"/>
          <w:b/>
          <w:color w:val="456DFE"/>
          <w:sz w:val="20"/>
          <w:szCs w:val="20"/>
          <w:lang w:val="fr-FR"/>
        </w:rPr>
        <w:t>vraie lumière</w:t>
      </w:r>
      <w:r w:rsidRPr="00742D05">
        <w:rPr>
          <w:rFonts w:ascii="Century Gothic" w:hAnsi="Century Gothic"/>
          <w:color w:val="456DFE"/>
          <w:sz w:val="20"/>
          <w:szCs w:val="20"/>
          <w:lang w:val="fr-FR"/>
        </w:rPr>
        <w:t xml:space="preserve">, celle qui éclaire tout humain ; elle venait dans le monde… à tous ceux qui l’ont reçue, elle a donné le pouvoir de </w:t>
      </w:r>
      <w:r w:rsidRPr="00742D05">
        <w:rPr>
          <w:rFonts w:ascii="Century Gothic" w:hAnsi="Century Gothic"/>
          <w:b/>
          <w:color w:val="456DFE"/>
          <w:sz w:val="20"/>
          <w:szCs w:val="20"/>
          <w:lang w:val="fr-FR"/>
        </w:rPr>
        <w:t>devenir enfants de Dieu</w:t>
      </w:r>
      <w:r w:rsidRPr="00742D05">
        <w:rPr>
          <w:rFonts w:ascii="Century Gothic" w:hAnsi="Century Gothic"/>
          <w:color w:val="456DFE"/>
          <w:sz w:val="20"/>
          <w:szCs w:val="20"/>
          <w:lang w:val="fr-FR"/>
        </w:rPr>
        <w:t xml:space="preserve"> » ; </w:t>
      </w:r>
      <w:r w:rsidRPr="00742D05">
        <w:rPr>
          <w:rFonts w:ascii="Century Gothic" w:hAnsi="Century Gothic"/>
          <w:color w:val="456DFE"/>
          <w:sz w:val="20"/>
          <w:szCs w:val="20"/>
          <w:u w:val="single"/>
          <w:lang w:val="fr-FR"/>
        </w:rPr>
        <w:t>Jean 3.16</w:t>
      </w:r>
      <w:r w:rsidRPr="00742D05">
        <w:rPr>
          <w:rFonts w:ascii="Century Gothic" w:hAnsi="Century Gothic"/>
          <w:color w:val="456DFE"/>
          <w:sz w:val="20"/>
          <w:szCs w:val="20"/>
          <w:lang w:val="fr-FR"/>
        </w:rPr>
        <w:t xml:space="preserve"> : « Dieu a tant aimé le monde qu’il a donné son Fils unique, pour que quiconque met sa foi en lui ne se perde pas, mais ait </w:t>
      </w:r>
      <w:r w:rsidRPr="00742D05">
        <w:rPr>
          <w:rFonts w:ascii="Century Gothic" w:hAnsi="Century Gothic"/>
          <w:b/>
          <w:color w:val="456DFE"/>
          <w:sz w:val="20"/>
          <w:szCs w:val="20"/>
          <w:lang w:val="fr-FR"/>
        </w:rPr>
        <w:t>la vie</w:t>
      </w:r>
      <w:r w:rsidRPr="00742D05">
        <w:rPr>
          <w:rFonts w:ascii="Century Gothic" w:hAnsi="Century Gothic"/>
          <w:color w:val="456DFE"/>
          <w:sz w:val="20"/>
          <w:szCs w:val="20"/>
          <w:lang w:val="fr-FR"/>
        </w:rPr>
        <w:t xml:space="preserve"> éternelle. » ; </w:t>
      </w:r>
      <w:r w:rsidRPr="00742D05">
        <w:rPr>
          <w:rFonts w:ascii="Century Gothic" w:hAnsi="Century Gothic"/>
          <w:color w:val="456DFE"/>
          <w:sz w:val="20"/>
          <w:szCs w:val="20"/>
          <w:u w:val="single"/>
          <w:lang w:val="fr-FR"/>
        </w:rPr>
        <w:t>Jean 10.10</w:t>
      </w:r>
      <w:r w:rsidRPr="00742D05">
        <w:rPr>
          <w:rFonts w:ascii="Century Gothic" w:hAnsi="Century Gothic"/>
          <w:color w:val="456DFE"/>
          <w:sz w:val="20"/>
          <w:szCs w:val="20"/>
          <w:lang w:val="fr-FR"/>
        </w:rPr>
        <w:t xml:space="preserve"> : « moi, je suis venu pour qu’ils aient </w:t>
      </w:r>
      <w:r w:rsidRPr="00742D05">
        <w:rPr>
          <w:rFonts w:ascii="Century Gothic" w:hAnsi="Century Gothic"/>
          <w:b/>
          <w:color w:val="456DFE"/>
          <w:sz w:val="20"/>
          <w:szCs w:val="20"/>
          <w:lang w:val="fr-FR"/>
        </w:rPr>
        <w:t>la vie</w:t>
      </w:r>
      <w:r w:rsidRPr="00742D05">
        <w:rPr>
          <w:rFonts w:ascii="Century Gothic" w:hAnsi="Century Gothic"/>
          <w:color w:val="456DFE"/>
          <w:sz w:val="20"/>
          <w:szCs w:val="20"/>
          <w:lang w:val="fr-FR"/>
        </w:rPr>
        <w:t xml:space="preserve"> </w:t>
      </w:r>
      <w:r w:rsidRPr="00742D05">
        <w:rPr>
          <w:rFonts w:ascii="Century Gothic" w:hAnsi="Century Gothic"/>
          <w:b/>
          <w:color w:val="456DFE"/>
          <w:sz w:val="20"/>
          <w:szCs w:val="20"/>
          <w:lang w:val="fr-FR"/>
        </w:rPr>
        <w:t>en abondance</w:t>
      </w:r>
      <w:r w:rsidRPr="00742D05">
        <w:rPr>
          <w:rFonts w:ascii="Century Gothic" w:hAnsi="Century Gothic"/>
          <w:color w:val="456DFE"/>
          <w:sz w:val="20"/>
          <w:szCs w:val="20"/>
          <w:lang w:val="fr-FR"/>
        </w:rPr>
        <w:t>. »</w:t>
      </w:r>
    </w:p>
    <w:p w14:paraId="1DB6D8FB" w14:textId="77777777" w:rsidR="00156E48" w:rsidRDefault="00156E48" w:rsidP="00CA77EB">
      <w:pPr>
        <w:pStyle w:val="NoSpacing"/>
        <w:jc w:val="both"/>
        <w:rPr>
          <w:rFonts w:ascii="Century Gothic" w:hAnsi="Century Gothic"/>
          <w:sz w:val="18"/>
          <w:szCs w:val="18"/>
          <w:lang w:val="fr-FR"/>
        </w:rPr>
      </w:pPr>
    </w:p>
    <w:p w14:paraId="215FE5F0" w14:textId="6D229D9D" w:rsidR="005142B4" w:rsidRPr="005142B4" w:rsidRDefault="005142B4" w:rsidP="00CA77EB">
      <w:pPr>
        <w:pStyle w:val="NoSpacing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En clair : Dieu nous aime, il veut notre bien, notre bonheur, que nous jouissions de la vie en abondance, en plénitude. Cet amour que Dieu porte à l’humanité s’est pleinement manifesté en Jésus-Christ, qui est l’incarnation de cette bonne nouvelle. Jésus est lui-même pleinement et entièrement la bonne nouvelle. L’Évangile, c’est lui : sa personne, son œuvre</w:t>
      </w:r>
      <w:r w:rsidR="00BC106C">
        <w:rPr>
          <w:rFonts w:ascii="Century Gothic" w:hAnsi="Century Gothic"/>
          <w:sz w:val="20"/>
          <w:szCs w:val="20"/>
          <w:lang w:val="fr-FR"/>
        </w:rPr>
        <w:t xml:space="preserve">. Il est </w:t>
      </w:r>
      <w:r w:rsidR="00B21D3A">
        <w:rPr>
          <w:rFonts w:ascii="Century Gothic" w:hAnsi="Century Gothic"/>
          <w:sz w:val="20"/>
          <w:szCs w:val="20"/>
          <w:lang w:val="fr-FR"/>
        </w:rPr>
        <w:t>l’Amour-A</w:t>
      </w:r>
      <w:r>
        <w:rPr>
          <w:rFonts w:ascii="Century Gothic" w:hAnsi="Century Gothic"/>
          <w:sz w:val="20"/>
          <w:szCs w:val="20"/>
          <w:lang w:val="fr-FR"/>
        </w:rPr>
        <w:t xml:space="preserve">gapè </w:t>
      </w:r>
      <w:r w:rsidR="00B21D3A">
        <w:rPr>
          <w:rFonts w:ascii="Century Gothic" w:hAnsi="Century Gothic"/>
          <w:sz w:val="20"/>
          <w:szCs w:val="20"/>
          <w:lang w:val="fr-FR"/>
        </w:rPr>
        <w:t xml:space="preserve">divin </w:t>
      </w:r>
      <w:r>
        <w:rPr>
          <w:rFonts w:ascii="Century Gothic" w:hAnsi="Century Gothic"/>
          <w:sz w:val="20"/>
          <w:szCs w:val="20"/>
          <w:lang w:val="fr-FR"/>
        </w:rPr>
        <w:t>à l’œuvre</w:t>
      </w:r>
      <w:r w:rsidR="00730A4A">
        <w:rPr>
          <w:rFonts w:ascii="Century Gothic" w:hAnsi="Century Gothic"/>
          <w:sz w:val="20"/>
          <w:szCs w:val="20"/>
          <w:lang w:val="fr-FR"/>
        </w:rPr>
        <w:t>, en action</w:t>
      </w:r>
      <w:r>
        <w:rPr>
          <w:rFonts w:ascii="Century Gothic" w:hAnsi="Century Gothic"/>
          <w:sz w:val="20"/>
          <w:szCs w:val="20"/>
          <w:lang w:val="fr-FR"/>
        </w:rPr>
        <w:t>.</w:t>
      </w:r>
    </w:p>
    <w:p w14:paraId="3B8967CD" w14:textId="77777777" w:rsidR="005142B4" w:rsidRPr="001C36D2" w:rsidRDefault="005142B4" w:rsidP="00CA77EB">
      <w:pPr>
        <w:pStyle w:val="NoSpacing"/>
        <w:jc w:val="both"/>
        <w:rPr>
          <w:rFonts w:ascii="Century Gothic" w:hAnsi="Century Gothic"/>
          <w:sz w:val="18"/>
          <w:szCs w:val="18"/>
          <w:lang w:val="fr-FR"/>
        </w:rPr>
      </w:pPr>
    </w:p>
    <w:p w14:paraId="6796ABBE" w14:textId="77777777" w:rsidR="00425758" w:rsidRPr="006613C5" w:rsidRDefault="00425758" w:rsidP="00425758">
      <w:pPr>
        <w:pBdr>
          <w:top w:val="single" w:sz="18" w:space="1" w:color="BFBFBF" w:themeColor="background1" w:themeShade="BF"/>
          <w:left w:val="single" w:sz="18" w:space="4" w:color="BFBFBF" w:themeColor="background1" w:themeShade="BF"/>
          <w:bottom w:val="single" w:sz="18" w:space="1" w:color="BFBFBF" w:themeColor="background1" w:themeShade="BF"/>
          <w:right w:val="single" w:sz="18" w:space="4" w:color="BFBFBF" w:themeColor="background1" w:themeShade="BF"/>
        </w:pBdr>
        <w:jc w:val="both"/>
        <w:rPr>
          <w:rFonts w:ascii="Century Gothic" w:hAnsi="Century Gothic"/>
          <w:b/>
          <w:color w:val="800000"/>
          <w:sz w:val="20"/>
          <w:szCs w:val="20"/>
          <w:u w:val="single"/>
          <w:lang w:val="fr-BE"/>
        </w:rPr>
      </w:pPr>
      <w:r w:rsidRPr="006613C5">
        <w:rPr>
          <w:rFonts w:ascii="Century Gothic" w:hAnsi="Century Gothic"/>
          <w:b/>
          <w:color w:val="C00000"/>
          <w:sz w:val="20"/>
          <w:szCs w:val="20"/>
          <w:u w:val="single"/>
          <w:lang w:val="fr-BE"/>
        </w:rPr>
        <w:t>Parlons-en</w:t>
      </w:r>
    </w:p>
    <w:p w14:paraId="7C001AC8" w14:textId="5BA361D1" w:rsidR="00B03C56" w:rsidRPr="006613C5" w:rsidRDefault="00425758" w:rsidP="00425758">
      <w:pPr>
        <w:pBdr>
          <w:top w:val="single" w:sz="18" w:space="1" w:color="BFBFBF" w:themeColor="background1" w:themeShade="BF"/>
          <w:left w:val="single" w:sz="18" w:space="4" w:color="BFBFBF" w:themeColor="background1" w:themeShade="BF"/>
          <w:bottom w:val="single" w:sz="18" w:space="1" w:color="BFBFBF" w:themeColor="background1" w:themeShade="BF"/>
          <w:right w:val="single" w:sz="18" w:space="4" w:color="BFBFBF" w:themeColor="background1" w:themeShade="BF"/>
        </w:pBdr>
        <w:jc w:val="both"/>
        <w:rPr>
          <w:rFonts w:ascii="Century Gothic" w:hAnsi="Century Gothic"/>
          <w:color w:val="C00000"/>
          <w:sz w:val="20"/>
          <w:szCs w:val="20"/>
          <w:lang w:val="fr-BE"/>
        </w:rPr>
      </w:pPr>
      <w:r w:rsidRPr="006613C5">
        <w:rPr>
          <w:color w:val="C00000"/>
          <w:sz w:val="20"/>
          <w:szCs w:val="20"/>
          <w:lang w:val="fr-BE"/>
        </w:rPr>
        <w:t>►</w:t>
      </w:r>
      <w:r w:rsidR="0068501B">
        <w:rPr>
          <w:rFonts w:ascii="Century Gothic" w:hAnsi="Century Gothic"/>
          <w:color w:val="C00000"/>
          <w:sz w:val="20"/>
          <w:szCs w:val="20"/>
          <w:lang w:val="fr-BE"/>
        </w:rPr>
        <w:t xml:space="preserve"> Jésus est l’Évangile : commente cette affirmatio</w:t>
      </w:r>
      <w:r w:rsidR="00B21D3A">
        <w:rPr>
          <w:rFonts w:ascii="Century Gothic" w:hAnsi="Century Gothic"/>
          <w:color w:val="C00000"/>
          <w:sz w:val="20"/>
          <w:szCs w:val="20"/>
          <w:lang w:val="fr-BE"/>
        </w:rPr>
        <w:t xml:space="preserve">n. Que signifie-t-elle </w:t>
      </w:r>
      <w:r w:rsidR="00730A4A">
        <w:rPr>
          <w:rFonts w:ascii="Century Gothic" w:hAnsi="Century Gothic"/>
          <w:color w:val="C00000"/>
          <w:sz w:val="20"/>
          <w:szCs w:val="20"/>
          <w:lang w:val="fr-BE"/>
        </w:rPr>
        <w:t>et implique-t-elle</w:t>
      </w:r>
      <w:r w:rsidR="0068501B">
        <w:rPr>
          <w:rFonts w:ascii="Century Gothic" w:hAnsi="Century Gothic"/>
          <w:color w:val="C00000"/>
          <w:sz w:val="20"/>
          <w:szCs w:val="20"/>
          <w:lang w:val="fr-BE"/>
        </w:rPr>
        <w:t> ?</w:t>
      </w:r>
      <w:r w:rsidR="00E90015">
        <w:rPr>
          <w:rFonts w:ascii="Century Gothic" w:hAnsi="Century Gothic"/>
          <w:color w:val="C00000"/>
          <w:sz w:val="20"/>
          <w:szCs w:val="20"/>
          <w:lang w:val="fr-BE"/>
        </w:rPr>
        <w:t xml:space="preserve"> </w:t>
      </w:r>
      <w:r w:rsidR="0068501B">
        <w:rPr>
          <w:rFonts w:ascii="Century Gothic" w:hAnsi="Century Gothic"/>
          <w:color w:val="C00000"/>
          <w:sz w:val="20"/>
          <w:szCs w:val="20"/>
          <w:lang w:val="fr-BE"/>
        </w:rPr>
        <w:t>Jésus est-il une bonne nouvelle pour toi, dans ta vie ?</w:t>
      </w:r>
      <w:r w:rsidR="00E90015">
        <w:rPr>
          <w:rFonts w:ascii="Century Gothic" w:hAnsi="Century Gothic"/>
          <w:color w:val="C00000"/>
          <w:sz w:val="20"/>
          <w:szCs w:val="20"/>
          <w:lang w:val="fr-BE"/>
        </w:rPr>
        <w:t xml:space="preserve"> </w:t>
      </w:r>
      <w:r w:rsidR="0068501B">
        <w:rPr>
          <w:rFonts w:ascii="Century Gothic" w:hAnsi="Century Gothic"/>
          <w:color w:val="C00000"/>
          <w:sz w:val="20"/>
          <w:szCs w:val="20"/>
          <w:lang w:val="fr-BE"/>
        </w:rPr>
        <w:t xml:space="preserve">Comment </w:t>
      </w:r>
      <w:r w:rsidR="00E90015">
        <w:rPr>
          <w:rFonts w:ascii="Century Gothic" w:hAnsi="Century Gothic"/>
          <w:color w:val="C00000"/>
          <w:sz w:val="20"/>
          <w:szCs w:val="20"/>
          <w:lang w:val="fr-BE"/>
        </w:rPr>
        <w:t>(</w:t>
      </w:r>
      <w:r w:rsidR="0068501B">
        <w:rPr>
          <w:rFonts w:ascii="Century Gothic" w:hAnsi="Century Gothic"/>
          <w:color w:val="C00000"/>
          <w:sz w:val="20"/>
          <w:szCs w:val="20"/>
          <w:lang w:val="fr-BE"/>
        </w:rPr>
        <w:t>pourrait-il l’être</w:t>
      </w:r>
      <w:r w:rsidR="00E90015">
        <w:rPr>
          <w:rFonts w:ascii="Century Gothic" w:hAnsi="Century Gothic"/>
          <w:color w:val="C00000"/>
          <w:sz w:val="20"/>
          <w:szCs w:val="20"/>
          <w:lang w:val="fr-BE"/>
        </w:rPr>
        <w:t>)</w:t>
      </w:r>
      <w:r w:rsidR="0095766C">
        <w:rPr>
          <w:rFonts w:ascii="Century Gothic" w:hAnsi="Century Gothic"/>
          <w:color w:val="C00000"/>
          <w:sz w:val="20"/>
          <w:szCs w:val="20"/>
          <w:lang w:val="fr-BE"/>
        </w:rPr>
        <w:t> ?</w:t>
      </w:r>
    </w:p>
    <w:p w14:paraId="0BAD349D" w14:textId="17BCD9ED" w:rsidR="00E90015" w:rsidRDefault="00E90015" w:rsidP="00E90015">
      <w:pPr>
        <w:pBdr>
          <w:top w:val="single" w:sz="18" w:space="1" w:color="BFBFBF" w:themeColor="background1" w:themeShade="BF"/>
          <w:left w:val="single" w:sz="18" w:space="4" w:color="BFBFBF" w:themeColor="background1" w:themeShade="BF"/>
          <w:bottom w:val="single" w:sz="18" w:space="1" w:color="BFBFBF" w:themeColor="background1" w:themeShade="BF"/>
          <w:right w:val="single" w:sz="18" w:space="4" w:color="BFBFBF" w:themeColor="background1" w:themeShade="BF"/>
        </w:pBdr>
        <w:jc w:val="both"/>
        <w:rPr>
          <w:rFonts w:ascii="Century Gothic" w:hAnsi="Century Gothic"/>
          <w:color w:val="C00000"/>
          <w:sz w:val="20"/>
          <w:szCs w:val="20"/>
          <w:lang w:val="fr-BE"/>
        </w:rPr>
      </w:pPr>
      <w:r>
        <w:rPr>
          <w:color w:val="C00000"/>
          <w:sz w:val="20"/>
          <w:szCs w:val="20"/>
          <w:lang w:val="fr-BE"/>
        </w:rPr>
        <w:t>►</w:t>
      </w:r>
      <w:r>
        <w:rPr>
          <w:rFonts w:ascii="Century Gothic" w:hAnsi="Century Gothic"/>
          <w:color w:val="C00000"/>
          <w:sz w:val="20"/>
          <w:szCs w:val="20"/>
          <w:lang w:val="fr-BE"/>
        </w:rPr>
        <w:t xml:space="preserve"> Comment vis-tu cette bonne nouvelle</w:t>
      </w:r>
      <w:r w:rsidR="009F4DA7">
        <w:rPr>
          <w:rFonts w:ascii="Century Gothic" w:hAnsi="Century Gothic"/>
          <w:color w:val="C00000"/>
          <w:sz w:val="20"/>
          <w:szCs w:val="20"/>
          <w:lang w:val="fr-BE"/>
        </w:rPr>
        <w:t xml:space="preserve"> au quotidien (pour toi-même / vis-à-vis des autres)</w:t>
      </w:r>
      <w:r>
        <w:rPr>
          <w:rFonts w:ascii="Century Gothic" w:hAnsi="Century Gothic"/>
          <w:color w:val="C00000"/>
          <w:sz w:val="20"/>
          <w:szCs w:val="20"/>
          <w:lang w:val="fr-BE"/>
        </w:rPr>
        <w:t> ? Comment en témoignes-tu ?</w:t>
      </w:r>
      <w:r w:rsidR="00F175A3">
        <w:rPr>
          <w:rFonts w:ascii="Century Gothic" w:hAnsi="Century Gothic"/>
          <w:color w:val="C00000"/>
          <w:sz w:val="20"/>
          <w:szCs w:val="20"/>
          <w:lang w:val="fr-BE"/>
        </w:rPr>
        <w:t xml:space="preserve"> Comment la rend</w:t>
      </w:r>
      <w:r w:rsidR="00123268">
        <w:rPr>
          <w:rFonts w:ascii="Century Gothic" w:hAnsi="Century Gothic"/>
          <w:color w:val="C00000"/>
          <w:sz w:val="20"/>
          <w:szCs w:val="20"/>
          <w:lang w:val="fr-BE"/>
        </w:rPr>
        <w:t xml:space="preserve">s-tu </w:t>
      </w:r>
      <w:r w:rsidR="00F175A3">
        <w:rPr>
          <w:rFonts w:ascii="Century Gothic" w:hAnsi="Century Gothic"/>
          <w:color w:val="C00000"/>
          <w:sz w:val="20"/>
          <w:szCs w:val="20"/>
          <w:lang w:val="fr-BE"/>
        </w:rPr>
        <w:t>concrète et palpable</w:t>
      </w:r>
      <w:r w:rsidR="00123268">
        <w:rPr>
          <w:rFonts w:ascii="Century Gothic" w:hAnsi="Century Gothic"/>
          <w:color w:val="C00000"/>
          <w:sz w:val="20"/>
          <w:szCs w:val="20"/>
          <w:lang w:val="fr-BE"/>
        </w:rPr>
        <w:t xml:space="preserve"> pour les autres</w:t>
      </w:r>
      <w:r w:rsidR="00F175A3">
        <w:rPr>
          <w:rFonts w:ascii="Century Gothic" w:hAnsi="Century Gothic"/>
          <w:color w:val="C00000"/>
          <w:sz w:val="20"/>
          <w:szCs w:val="20"/>
          <w:lang w:val="fr-BE"/>
        </w:rPr>
        <w:t> ?</w:t>
      </w:r>
    </w:p>
    <w:p w14:paraId="7D766856" w14:textId="77777777" w:rsidR="0040524B" w:rsidRDefault="00ED1B85" w:rsidP="0068501B">
      <w:pPr>
        <w:pBdr>
          <w:top w:val="single" w:sz="18" w:space="1" w:color="BFBFBF" w:themeColor="background1" w:themeShade="BF"/>
          <w:left w:val="single" w:sz="18" w:space="4" w:color="BFBFBF" w:themeColor="background1" w:themeShade="BF"/>
          <w:bottom w:val="single" w:sz="18" w:space="1" w:color="BFBFBF" w:themeColor="background1" w:themeShade="BF"/>
          <w:right w:val="single" w:sz="18" w:space="4" w:color="BFBFBF" w:themeColor="background1" w:themeShade="BF"/>
        </w:pBdr>
        <w:jc w:val="both"/>
        <w:rPr>
          <w:rFonts w:ascii="Century Gothic" w:hAnsi="Century Gothic"/>
          <w:color w:val="C00000"/>
          <w:sz w:val="20"/>
          <w:szCs w:val="20"/>
          <w:lang w:val="fr-BE"/>
        </w:rPr>
      </w:pPr>
      <w:r w:rsidRPr="006613C5">
        <w:rPr>
          <w:color w:val="C00000"/>
          <w:sz w:val="20"/>
          <w:szCs w:val="20"/>
          <w:lang w:val="fr-BE"/>
        </w:rPr>
        <w:t>►</w:t>
      </w:r>
      <w:r w:rsidR="00AE02AC">
        <w:rPr>
          <w:rFonts w:ascii="Century Gothic" w:hAnsi="Century Gothic"/>
          <w:color w:val="C00000"/>
          <w:sz w:val="20"/>
          <w:szCs w:val="20"/>
          <w:lang w:val="fr-BE"/>
        </w:rPr>
        <w:t xml:space="preserve"> </w:t>
      </w:r>
      <w:r w:rsidR="00BC106C">
        <w:rPr>
          <w:rFonts w:ascii="Century Gothic" w:hAnsi="Century Gothic"/>
          <w:color w:val="C00000"/>
          <w:sz w:val="20"/>
          <w:szCs w:val="20"/>
          <w:lang w:val="fr-BE"/>
        </w:rPr>
        <w:t>Les 4 évangiles du NT témoignent de la personne et de l’œuvre de Jésus à travers de nombreux épisodes</w:t>
      </w:r>
      <w:r w:rsidR="0068501B">
        <w:rPr>
          <w:rFonts w:ascii="Century Gothic" w:hAnsi="Century Gothic"/>
          <w:color w:val="C00000"/>
          <w:sz w:val="20"/>
          <w:szCs w:val="20"/>
          <w:lang w:val="fr-BE"/>
        </w:rPr>
        <w:t> :</w:t>
      </w:r>
    </w:p>
    <w:p w14:paraId="29B4C285" w14:textId="428DA946" w:rsidR="0092074B" w:rsidRPr="0040524B" w:rsidRDefault="0068501B" w:rsidP="0068501B">
      <w:pPr>
        <w:pBdr>
          <w:top w:val="single" w:sz="18" w:space="1" w:color="BFBFBF" w:themeColor="background1" w:themeShade="BF"/>
          <w:left w:val="single" w:sz="18" w:space="4" w:color="BFBFBF" w:themeColor="background1" w:themeShade="BF"/>
          <w:bottom w:val="single" w:sz="18" w:space="1" w:color="BFBFBF" w:themeColor="background1" w:themeShade="BF"/>
          <w:right w:val="single" w:sz="18" w:space="4" w:color="BFBFBF" w:themeColor="background1" w:themeShade="BF"/>
        </w:pBdr>
        <w:jc w:val="both"/>
        <w:rPr>
          <w:rFonts w:ascii="Century Gothic" w:hAnsi="Century Gothic"/>
          <w:color w:val="C00000"/>
          <w:sz w:val="18"/>
          <w:szCs w:val="18"/>
          <w:lang w:val="fr-BE"/>
        </w:rPr>
      </w:pPr>
      <w:r w:rsidRPr="0040524B">
        <w:rPr>
          <w:color w:val="C00000"/>
          <w:sz w:val="18"/>
          <w:szCs w:val="18"/>
          <w:lang w:val="fr-BE"/>
        </w:rPr>
        <w:t>♦</w:t>
      </w:r>
      <w:r w:rsidR="0040524B" w:rsidRPr="0040524B">
        <w:rPr>
          <w:color w:val="C00000"/>
          <w:sz w:val="18"/>
          <w:szCs w:val="18"/>
          <w:lang w:val="fr-BE"/>
        </w:rPr>
        <w:t xml:space="preserve"> </w:t>
      </w:r>
      <w:r w:rsidR="00BC106C" w:rsidRPr="0040524B">
        <w:rPr>
          <w:rFonts w:ascii="Century Gothic" w:hAnsi="Century Gothic"/>
          <w:color w:val="C00000"/>
          <w:sz w:val="18"/>
          <w:szCs w:val="18"/>
          <w:lang w:val="fr-BE"/>
        </w:rPr>
        <w:t>Quel(s) aspect(s) de sa personne et de son œuvre te touche(nt) le plus ? Pourquoi ?</w:t>
      </w:r>
    </w:p>
    <w:p w14:paraId="62340470" w14:textId="02BD4F69" w:rsidR="0068501B" w:rsidRPr="0040524B" w:rsidRDefault="0068501B" w:rsidP="00425758">
      <w:pPr>
        <w:pBdr>
          <w:top w:val="single" w:sz="18" w:space="1" w:color="BFBFBF" w:themeColor="background1" w:themeShade="BF"/>
          <w:left w:val="single" w:sz="18" w:space="4" w:color="BFBFBF" w:themeColor="background1" w:themeShade="BF"/>
          <w:bottom w:val="single" w:sz="18" w:space="1" w:color="BFBFBF" w:themeColor="background1" w:themeShade="BF"/>
          <w:right w:val="single" w:sz="18" w:space="4" w:color="BFBFBF" w:themeColor="background1" w:themeShade="BF"/>
        </w:pBdr>
        <w:jc w:val="both"/>
        <w:rPr>
          <w:rFonts w:ascii="Century Gothic" w:hAnsi="Century Gothic"/>
          <w:color w:val="C00000"/>
          <w:sz w:val="18"/>
          <w:szCs w:val="18"/>
          <w:lang w:val="fr-BE"/>
        </w:rPr>
      </w:pPr>
      <w:r w:rsidRPr="0040524B">
        <w:rPr>
          <w:color w:val="C00000"/>
          <w:sz w:val="18"/>
          <w:szCs w:val="18"/>
          <w:lang w:val="fr-BE"/>
        </w:rPr>
        <w:t>♦</w:t>
      </w:r>
      <w:r w:rsidR="0040524B" w:rsidRPr="0040524B">
        <w:rPr>
          <w:color w:val="C00000"/>
          <w:sz w:val="18"/>
          <w:szCs w:val="18"/>
          <w:lang w:val="fr-BE"/>
        </w:rPr>
        <w:t xml:space="preserve"> </w:t>
      </w:r>
      <w:r w:rsidRPr="0040524B">
        <w:rPr>
          <w:rFonts w:ascii="Century Gothic" w:hAnsi="Century Gothic"/>
          <w:color w:val="C00000"/>
          <w:sz w:val="18"/>
          <w:szCs w:val="18"/>
          <w:lang w:val="fr-BE"/>
        </w:rPr>
        <w:t>À quel épisode des évangiles es-tu le plus sen</w:t>
      </w:r>
      <w:r w:rsidR="00730A4A">
        <w:rPr>
          <w:rFonts w:ascii="Century Gothic" w:hAnsi="Century Gothic"/>
          <w:color w:val="C00000"/>
          <w:sz w:val="18"/>
          <w:szCs w:val="18"/>
          <w:lang w:val="fr-BE"/>
        </w:rPr>
        <w:t>sible ? Pourquoi ? En quoi est-ce</w:t>
      </w:r>
      <w:r w:rsidRPr="0040524B">
        <w:rPr>
          <w:rFonts w:ascii="Century Gothic" w:hAnsi="Century Gothic"/>
          <w:color w:val="C00000"/>
          <w:sz w:val="18"/>
          <w:szCs w:val="18"/>
          <w:lang w:val="fr-BE"/>
        </w:rPr>
        <w:t xml:space="preserve"> une ‘bonne nouvelle’ ?</w:t>
      </w:r>
    </w:p>
    <w:p w14:paraId="44648E41" w14:textId="644C8AA9" w:rsidR="006D7678" w:rsidRPr="006613C5" w:rsidRDefault="006D7678" w:rsidP="00425758">
      <w:pPr>
        <w:pBdr>
          <w:top w:val="single" w:sz="18" w:space="1" w:color="BFBFBF" w:themeColor="background1" w:themeShade="BF"/>
          <w:left w:val="single" w:sz="18" w:space="4" w:color="BFBFBF" w:themeColor="background1" w:themeShade="BF"/>
          <w:bottom w:val="single" w:sz="18" w:space="1" w:color="BFBFBF" w:themeColor="background1" w:themeShade="BF"/>
          <w:right w:val="single" w:sz="18" w:space="4" w:color="BFBFBF" w:themeColor="background1" w:themeShade="BF"/>
        </w:pBdr>
        <w:jc w:val="both"/>
        <w:rPr>
          <w:rFonts w:ascii="Century Gothic" w:hAnsi="Century Gothic"/>
          <w:color w:val="C00000"/>
          <w:sz w:val="20"/>
          <w:szCs w:val="20"/>
          <w:lang w:val="fr-BE"/>
        </w:rPr>
      </w:pPr>
      <w:r>
        <w:rPr>
          <w:color w:val="C00000"/>
          <w:sz w:val="20"/>
          <w:szCs w:val="20"/>
          <w:lang w:val="fr-BE"/>
        </w:rPr>
        <w:t>►</w:t>
      </w:r>
      <w:r>
        <w:rPr>
          <w:rFonts w:ascii="Century Gothic" w:hAnsi="Century Gothic"/>
          <w:color w:val="C00000"/>
          <w:sz w:val="20"/>
          <w:szCs w:val="20"/>
          <w:lang w:val="fr-BE"/>
        </w:rPr>
        <w:t xml:space="preserve"> Au quotidien, le monde est assommé de mauvaises nouvelles. Comment faire pour y mettre un peu plus de bonnes nouvelles ?</w:t>
      </w:r>
      <w:r w:rsidR="0040524B">
        <w:rPr>
          <w:rFonts w:ascii="Century Gothic" w:hAnsi="Century Gothic"/>
          <w:color w:val="C00000"/>
          <w:sz w:val="20"/>
          <w:szCs w:val="20"/>
          <w:lang w:val="fr-BE"/>
        </w:rPr>
        <w:t xml:space="preserve"> Et dans l’église, ton église (ta communauté) : quelle place pour cette bonne  nouvelle ?</w:t>
      </w:r>
    </w:p>
    <w:p w14:paraId="1401F979" w14:textId="77777777" w:rsidR="001C2A39" w:rsidRDefault="001C2A39" w:rsidP="00CA77EB">
      <w:pPr>
        <w:pStyle w:val="NoSpacing"/>
        <w:jc w:val="both"/>
        <w:rPr>
          <w:rFonts w:ascii="Century Gothic" w:hAnsi="Century Gothic"/>
          <w:sz w:val="18"/>
          <w:szCs w:val="18"/>
          <w:lang w:val="fr-BE"/>
        </w:rPr>
      </w:pPr>
    </w:p>
    <w:p w14:paraId="27BAF1EC" w14:textId="2125D723" w:rsidR="0010218D" w:rsidRPr="00416A3B" w:rsidRDefault="0068501B" w:rsidP="0010218D">
      <w:pPr>
        <w:pStyle w:val="NoSpacing"/>
        <w:shd w:val="clear" w:color="auto" w:fill="D0CECE" w:themeFill="background2" w:themeFillShade="E6"/>
        <w:rPr>
          <w:rFonts w:ascii="Century Gothic" w:hAnsi="Century Gothic"/>
          <w:b/>
          <w:sz w:val="22"/>
          <w:szCs w:val="22"/>
          <w:lang w:val="fr-BE"/>
        </w:rPr>
      </w:pPr>
      <w:r>
        <w:rPr>
          <w:rFonts w:ascii="Century Gothic" w:hAnsi="Century Gothic"/>
          <w:b/>
          <w:sz w:val="22"/>
          <w:szCs w:val="22"/>
          <w:lang w:val="fr-BE"/>
        </w:rPr>
        <w:t>« Vivre » l’Évangile</w:t>
      </w:r>
    </w:p>
    <w:p w14:paraId="48A75CFB" w14:textId="4665B7ED" w:rsidR="007664B2" w:rsidRDefault="002960D0" w:rsidP="008B02F3">
      <w:pPr>
        <w:pStyle w:val="NoSpacing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Puisque l’Évangile, c’est Jésus, nous pouvons considérer que « vivre l’Évangile »</w:t>
      </w:r>
      <w:r w:rsidR="007664B2">
        <w:rPr>
          <w:rFonts w:ascii="Century Gothic" w:hAnsi="Century Gothic"/>
          <w:sz w:val="20"/>
          <w:szCs w:val="20"/>
          <w:lang w:val="fr-FR"/>
        </w:rPr>
        <w:t xml:space="preserve"> </w:t>
      </w:r>
      <w:r w:rsidR="00730A4A">
        <w:rPr>
          <w:rFonts w:ascii="Century Gothic" w:hAnsi="Century Gothic"/>
          <w:sz w:val="20"/>
          <w:szCs w:val="20"/>
          <w:lang w:val="fr-FR"/>
        </w:rPr>
        <w:t>inclut</w:t>
      </w:r>
      <w:r w:rsidR="007664B2">
        <w:rPr>
          <w:rFonts w:ascii="Century Gothic" w:hAnsi="Century Gothic"/>
          <w:sz w:val="20"/>
          <w:szCs w:val="20"/>
          <w:lang w:val="fr-FR"/>
        </w:rPr>
        <w:t xml:space="preserve"> deux dimensions essentielles et complémentaire</w:t>
      </w:r>
      <w:r w:rsidR="00B21D3A">
        <w:rPr>
          <w:rFonts w:ascii="Century Gothic" w:hAnsi="Century Gothic"/>
          <w:sz w:val="20"/>
          <w:szCs w:val="20"/>
          <w:lang w:val="fr-FR"/>
        </w:rPr>
        <w:t>s</w:t>
      </w:r>
      <w:r w:rsidR="00730A4A">
        <w:rPr>
          <w:rFonts w:ascii="Century Gothic" w:hAnsi="Century Gothic"/>
          <w:sz w:val="20"/>
          <w:szCs w:val="20"/>
          <w:lang w:val="fr-FR"/>
        </w:rPr>
        <w:t> : c’est d’abord</w:t>
      </w:r>
      <w:r>
        <w:rPr>
          <w:rFonts w:ascii="Century Gothic" w:hAnsi="Century Gothic"/>
          <w:sz w:val="20"/>
          <w:szCs w:val="20"/>
          <w:lang w:val="fr-FR"/>
        </w:rPr>
        <w:t xml:space="preserve"> expérimenter soi-même la présence de Jésus dans sa propre vie (avec tous les bienfaits liés à cette présence)</w:t>
      </w:r>
      <w:r w:rsidR="007664B2">
        <w:rPr>
          <w:rFonts w:ascii="Century Gothic" w:hAnsi="Century Gothic"/>
          <w:sz w:val="20"/>
          <w:szCs w:val="20"/>
          <w:lang w:val="fr-FR"/>
        </w:rPr>
        <w:t xml:space="preserve"> ; c’est aussi </w:t>
      </w:r>
      <w:r w:rsidR="007664B2" w:rsidRPr="00537EC3">
        <w:rPr>
          <w:rFonts w:ascii="Century Gothic" w:hAnsi="Century Gothic"/>
          <w:b/>
          <w:sz w:val="20"/>
          <w:szCs w:val="20"/>
          <w:lang w:val="fr-FR"/>
        </w:rPr>
        <w:t>« vivre comme Jésus »</w:t>
      </w:r>
      <w:r w:rsidR="007664B2">
        <w:rPr>
          <w:rFonts w:ascii="Century Gothic" w:hAnsi="Century Gothic"/>
          <w:sz w:val="20"/>
          <w:szCs w:val="20"/>
          <w:lang w:val="fr-FR"/>
        </w:rPr>
        <w:t xml:space="preserve"> (aimer comme il a aimé, servir </w:t>
      </w:r>
      <w:r w:rsidR="007664B2">
        <w:rPr>
          <w:rFonts w:ascii="Century Gothic" w:hAnsi="Century Gothic"/>
          <w:sz w:val="20"/>
          <w:szCs w:val="20"/>
          <w:lang w:val="fr-FR"/>
        </w:rPr>
        <w:lastRenderedPageBreak/>
        <w:t>comme il a servi, faire connaître Dieu comme il l’a fait connaître,…</w:t>
      </w:r>
      <w:r w:rsidR="009F0CEA">
        <w:rPr>
          <w:rFonts w:ascii="Century Gothic" w:hAnsi="Century Gothic"/>
          <w:sz w:val="20"/>
          <w:szCs w:val="20"/>
          <w:lang w:val="fr-FR"/>
        </w:rPr>
        <w:t>).</w:t>
      </w:r>
      <w:r w:rsidR="0095766C">
        <w:rPr>
          <w:rFonts w:ascii="Century Gothic" w:hAnsi="Century Gothic"/>
          <w:sz w:val="20"/>
          <w:szCs w:val="20"/>
          <w:lang w:val="fr-FR"/>
        </w:rPr>
        <w:t xml:space="preserve"> Autrement dit, </w:t>
      </w:r>
      <w:r w:rsidR="0095766C" w:rsidRPr="00537EC3">
        <w:rPr>
          <w:rFonts w:ascii="Century Gothic" w:hAnsi="Century Gothic"/>
          <w:b/>
          <w:sz w:val="20"/>
          <w:szCs w:val="20"/>
          <w:lang w:val="fr-FR"/>
        </w:rPr>
        <w:t>« vivre l’Évangile », c’est du concret !</w:t>
      </w:r>
    </w:p>
    <w:p w14:paraId="125739B5" w14:textId="77777777" w:rsidR="000C22CF" w:rsidRPr="00B21D3A" w:rsidRDefault="000C22CF" w:rsidP="008B02F3">
      <w:pPr>
        <w:pStyle w:val="NoSpacing"/>
        <w:jc w:val="both"/>
        <w:rPr>
          <w:rFonts w:ascii="Century Gothic" w:hAnsi="Century Gothic"/>
          <w:sz w:val="18"/>
          <w:szCs w:val="18"/>
          <w:lang w:val="fr-FR"/>
        </w:rPr>
      </w:pPr>
    </w:p>
    <w:p w14:paraId="6900CACC" w14:textId="3FDEAAFC" w:rsidR="009F0CEA" w:rsidRDefault="00F175A3" w:rsidP="008B02F3">
      <w:pPr>
        <w:pStyle w:val="NoSpacing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b/>
          <w:sz w:val="20"/>
          <w:szCs w:val="20"/>
          <w:u w:val="single"/>
          <w:lang w:val="fr-FR"/>
        </w:rPr>
        <w:t>♦</w:t>
      </w:r>
      <w:r w:rsidR="009F0CEA" w:rsidRPr="000C22CF">
        <w:rPr>
          <w:rFonts w:ascii="Century Gothic" w:hAnsi="Century Gothic"/>
          <w:b/>
          <w:sz w:val="20"/>
          <w:szCs w:val="20"/>
          <w:u w:val="single"/>
          <w:lang w:val="fr-FR"/>
        </w:rPr>
        <w:t>Vivre comme il a vécu, perpétuer, poursuivre son œuvre</w:t>
      </w:r>
      <w:r w:rsidR="009F0CEA">
        <w:rPr>
          <w:rFonts w:ascii="Century Gothic" w:hAnsi="Century Gothic"/>
          <w:sz w:val="20"/>
          <w:szCs w:val="20"/>
          <w:lang w:val="fr-FR"/>
        </w:rPr>
        <w:t>, c’est bien la mission que Jésus a confiée à ses disciples :</w:t>
      </w:r>
    </w:p>
    <w:p w14:paraId="35DA256B" w14:textId="27F54E01" w:rsidR="009F0CEA" w:rsidRDefault="009F0CEA" w:rsidP="008B02F3">
      <w:pPr>
        <w:pStyle w:val="NoSpacing"/>
        <w:jc w:val="both"/>
        <w:rPr>
          <w:rFonts w:ascii="Century Gothic" w:hAnsi="Century Gothic"/>
          <w:sz w:val="20"/>
          <w:szCs w:val="20"/>
          <w:lang w:val="fr-FR"/>
        </w:rPr>
      </w:pPr>
      <w:r w:rsidRPr="00537EC3">
        <w:rPr>
          <w:rFonts w:ascii="Century Gothic" w:hAnsi="Century Gothic"/>
          <w:color w:val="002060"/>
          <w:sz w:val="20"/>
          <w:szCs w:val="20"/>
          <w:lang w:val="fr-FR"/>
        </w:rPr>
        <w:t>-</w:t>
      </w:r>
      <w:r w:rsidRPr="00537EC3">
        <w:rPr>
          <w:rFonts w:ascii="Century Gothic" w:hAnsi="Century Gothic"/>
          <w:color w:val="002060"/>
          <w:sz w:val="20"/>
          <w:szCs w:val="20"/>
          <w:u w:val="single"/>
          <w:lang w:val="fr-FR"/>
        </w:rPr>
        <w:t>Jean 20.21</w:t>
      </w:r>
      <w:r w:rsidRPr="00537EC3">
        <w:rPr>
          <w:rFonts w:ascii="Century Gothic" w:hAnsi="Century Gothic"/>
          <w:color w:val="002060"/>
          <w:sz w:val="20"/>
          <w:szCs w:val="20"/>
          <w:lang w:val="fr-FR"/>
        </w:rPr>
        <w:t> : « </w:t>
      </w:r>
      <w:r w:rsidRPr="000F0222">
        <w:rPr>
          <w:rFonts w:ascii="Century Gothic" w:hAnsi="Century Gothic"/>
          <w:b/>
          <w:color w:val="0070C0"/>
          <w:sz w:val="20"/>
          <w:szCs w:val="20"/>
          <w:lang w:val="fr-FR"/>
        </w:rPr>
        <w:t>Comme le Père m’a envoyé, moi aussi je vous envoie</w:t>
      </w:r>
      <w:r w:rsidRPr="000F0222">
        <w:rPr>
          <w:rFonts w:ascii="Century Gothic" w:hAnsi="Century Gothic"/>
          <w:color w:val="0070C0"/>
          <w:sz w:val="20"/>
          <w:szCs w:val="20"/>
          <w:lang w:val="fr-FR"/>
        </w:rPr>
        <w:t>… </w:t>
      </w:r>
      <w:r w:rsidRPr="00537EC3">
        <w:rPr>
          <w:rFonts w:ascii="Century Gothic" w:hAnsi="Century Gothic"/>
          <w:color w:val="002060"/>
          <w:sz w:val="20"/>
          <w:szCs w:val="20"/>
          <w:lang w:val="fr-FR"/>
        </w:rPr>
        <w:t xml:space="preserve">» </w:t>
      </w:r>
      <w:r>
        <w:rPr>
          <w:rFonts w:ascii="Century Gothic" w:hAnsi="Century Gothic"/>
          <w:sz w:val="20"/>
          <w:szCs w:val="20"/>
          <w:lang w:val="fr-FR"/>
        </w:rPr>
        <w:t xml:space="preserve">Jean ajoute que Jésus souffla sur eux : </w:t>
      </w:r>
      <w:r w:rsidRPr="00537EC3">
        <w:rPr>
          <w:rFonts w:ascii="Century Gothic" w:hAnsi="Century Gothic"/>
          <w:color w:val="002060"/>
          <w:sz w:val="20"/>
          <w:szCs w:val="20"/>
          <w:lang w:val="fr-FR"/>
        </w:rPr>
        <w:t>« </w:t>
      </w:r>
      <w:r w:rsidRPr="000F0222">
        <w:rPr>
          <w:rFonts w:ascii="Century Gothic" w:hAnsi="Century Gothic"/>
          <w:color w:val="0070C0"/>
          <w:sz w:val="20"/>
          <w:szCs w:val="20"/>
          <w:lang w:val="fr-FR"/>
        </w:rPr>
        <w:t>Recevez l’Esprit saint </w:t>
      </w:r>
      <w:r w:rsidRPr="00537EC3">
        <w:rPr>
          <w:rFonts w:ascii="Century Gothic" w:hAnsi="Century Gothic"/>
          <w:color w:val="002060"/>
          <w:sz w:val="20"/>
          <w:szCs w:val="20"/>
          <w:lang w:val="fr-FR"/>
        </w:rPr>
        <w:t>» (v.22</w:t>
      </w:r>
      <w:r w:rsidR="00537EC3">
        <w:rPr>
          <w:rFonts w:ascii="Century Gothic" w:hAnsi="Century Gothic"/>
          <w:sz w:val="20"/>
          <w:szCs w:val="20"/>
          <w:lang w:val="fr-FR"/>
        </w:rPr>
        <w:t>)</w:t>
      </w:r>
      <w:r>
        <w:rPr>
          <w:rFonts w:ascii="Century Gothic" w:hAnsi="Century Gothic"/>
          <w:sz w:val="20"/>
          <w:szCs w:val="20"/>
          <w:lang w:val="fr-FR"/>
        </w:rPr>
        <w:t xml:space="preserve">. Il leur insuffle sa propre force intérieure, reçue du Père, </w:t>
      </w:r>
      <w:r w:rsidR="00D221E9">
        <w:rPr>
          <w:rFonts w:ascii="Century Gothic" w:hAnsi="Century Gothic"/>
          <w:sz w:val="20"/>
          <w:szCs w:val="20"/>
          <w:lang w:val="fr-FR"/>
        </w:rPr>
        <w:t xml:space="preserve">celle de </w:t>
      </w:r>
      <w:r>
        <w:rPr>
          <w:rFonts w:ascii="Century Gothic" w:hAnsi="Century Gothic"/>
          <w:sz w:val="20"/>
          <w:szCs w:val="20"/>
          <w:lang w:val="fr-FR"/>
        </w:rPr>
        <w:t>l’Esprit d’Amour qui renouvelle le cœur et l’âme.</w:t>
      </w:r>
    </w:p>
    <w:p w14:paraId="7C255636" w14:textId="5EDA83D7" w:rsidR="007664B2" w:rsidRPr="00537EC3" w:rsidRDefault="007B5EAC" w:rsidP="008B02F3">
      <w:pPr>
        <w:pStyle w:val="NoSpacing"/>
        <w:jc w:val="both"/>
        <w:rPr>
          <w:rFonts w:ascii="Century Gothic" w:hAnsi="Century Gothic"/>
          <w:color w:val="002060"/>
          <w:sz w:val="20"/>
          <w:szCs w:val="20"/>
          <w:lang w:val="fr-FR"/>
        </w:rPr>
      </w:pPr>
      <w:r w:rsidRPr="00537EC3">
        <w:rPr>
          <w:rFonts w:ascii="Century Gothic" w:hAnsi="Century Gothic"/>
          <w:color w:val="002060"/>
          <w:sz w:val="20"/>
          <w:szCs w:val="20"/>
          <w:lang w:val="fr-FR"/>
        </w:rPr>
        <w:t>-</w:t>
      </w:r>
      <w:r w:rsidRPr="00537EC3">
        <w:rPr>
          <w:rFonts w:ascii="Century Gothic" w:hAnsi="Century Gothic"/>
          <w:color w:val="002060"/>
          <w:sz w:val="20"/>
          <w:szCs w:val="20"/>
          <w:u w:val="single"/>
          <w:lang w:val="fr-FR"/>
        </w:rPr>
        <w:t>Matthieu 28.19</w:t>
      </w:r>
      <w:r w:rsidR="007664B2" w:rsidRPr="00537EC3">
        <w:rPr>
          <w:rFonts w:ascii="Century Gothic" w:hAnsi="Century Gothic"/>
          <w:color w:val="002060"/>
          <w:sz w:val="20"/>
          <w:szCs w:val="20"/>
          <w:u w:val="single"/>
          <w:lang w:val="fr-FR"/>
        </w:rPr>
        <w:t>-20</w:t>
      </w:r>
      <w:r w:rsidR="007664B2" w:rsidRPr="00537EC3">
        <w:rPr>
          <w:rFonts w:ascii="Century Gothic" w:hAnsi="Century Gothic"/>
          <w:color w:val="002060"/>
          <w:sz w:val="20"/>
          <w:szCs w:val="20"/>
          <w:lang w:val="fr-FR"/>
        </w:rPr>
        <w:t xml:space="preserve"> : </w:t>
      </w:r>
      <w:r w:rsidRPr="00537EC3">
        <w:rPr>
          <w:rFonts w:ascii="Century Gothic" w:hAnsi="Century Gothic"/>
          <w:color w:val="002060"/>
          <w:sz w:val="20"/>
          <w:szCs w:val="20"/>
          <w:lang w:val="fr-FR"/>
        </w:rPr>
        <w:t>« </w:t>
      </w:r>
      <w:r w:rsidR="007664B2" w:rsidRPr="000F0222">
        <w:rPr>
          <w:rFonts w:ascii="Century Gothic" w:hAnsi="Century Gothic"/>
          <w:color w:val="0070C0"/>
          <w:sz w:val="20"/>
          <w:szCs w:val="20"/>
          <w:lang w:val="fr-FR"/>
        </w:rPr>
        <w:t>Allez, faites des gens de toutes les nations des disciples</w:t>
      </w:r>
      <w:r w:rsidRPr="000F0222">
        <w:rPr>
          <w:rFonts w:ascii="Century Gothic" w:hAnsi="Century Gothic"/>
          <w:color w:val="0070C0"/>
          <w:sz w:val="20"/>
          <w:szCs w:val="20"/>
          <w:lang w:val="fr-FR"/>
        </w:rPr>
        <w:t xml:space="preserve">, baptisez-les au nom du Père, du Fils et de l’Esprit saint, et </w:t>
      </w:r>
      <w:r w:rsidRPr="000F0222">
        <w:rPr>
          <w:rFonts w:ascii="Century Gothic" w:hAnsi="Century Gothic"/>
          <w:b/>
          <w:color w:val="0070C0"/>
          <w:sz w:val="20"/>
          <w:szCs w:val="20"/>
          <w:lang w:val="fr-FR"/>
        </w:rPr>
        <w:t>enseignez-leur à garder tout ce que je vous ai prescrit</w:t>
      </w:r>
      <w:r w:rsidRPr="00537EC3">
        <w:rPr>
          <w:rFonts w:ascii="Century Gothic" w:hAnsi="Century Gothic"/>
          <w:color w:val="002060"/>
          <w:sz w:val="20"/>
          <w:szCs w:val="20"/>
          <w:lang w:val="fr-FR"/>
        </w:rPr>
        <w:t>. »</w:t>
      </w:r>
    </w:p>
    <w:p w14:paraId="7B1DA104" w14:textId="3F2F19B3" w:rsidR="007B5EAC" w:rsidRPr="00F175A3" w:rsidRDefault="007B5EAC" w:rsidP="009F0CEA">
      <w:pPr>
        <w:pStyle w:val="NoSpacing"/>
        <w:ind w:left="624"/>
        <w:jc w:val="both"/>
        <w:rPr>
          <w:rFonts w:ascii="Century Gothic" w:hAnsi="Century Gothic"/>
          <w:sz w:val="18"/>
          <w:szCs w:val="18"/>
          <w:lang w:val="fr-FR"/>
        </w:rPr>
      </w:pPr>
      <w:r w:rsidRPr="00F175A3">
        <w:rPr>
          <w:rFonts w:ascii="Century Gothic" w:hAnsi="Century Gothic"/>
          <w:sz w:val="18"/>
          <w:szCs w:val="18"/>
          <w:lang w:val="fr-FR"/>
        </w:rPr>
        <w:t>=&gt; garder / observer = pratiquer, vivre concrètement, faire l’expérience de…</w:t>
      </w:r>
    </w:p>
    <w:p w14:paraId="64625E68" w14:textId="5F5A0A37" w:rsidR="007B5EAC" w:rsidRPr="00F175A3" w:rsidRDefault="007B5EAC" w:rsidP="009F0CEA">
      <w:pPr>
        <w:pStyle w:val="NoSpacing"/>
        <w:ind w:left="624"/>
        <w:jc w:val="both"/>
        <w:rPr>
          <w:rFonts w:ascii="Century Gothic" w:hAnsi="Century Gothic"/>
          <w:sz w:val="18"/>
          <w:szCs w:val="18"/>
          <w:lang w:val="fr-FR"/>
        </w:rPr>
      </w:pPr>
      <w:r w:rsidRPr="00F175A3">
        <w:rPr>
          <w:rFonts w:ascii="Century Gothic" w:hAnsi="Century Gothic"/>
          <w:sz w:val="18"/>
          <w:szCs w:val="18"/>
          <w:lang w:val="fr-FR"/>
        </w:rPr>
        <w:t>=&gt; tout ce que je vous ai prescrit / commandé (de faire)</w:t>
      </w:r>
      <w:r w:rsidR="00B21D3A">
        <w:rPr>
          <w:rFonts w:ascii="Century Gothic" w:hAnsi="Century Gothic"/>
          <w:sz w:val="18"/>
          <w:szCs w:val="18"/>
          <w:lang w:val="fr-FR"/>
        </w:rPr>
        <w:t xml:space="preserve"> (et qui est résumé par le grand commandement d’amour !)</w:t>
      </w:r>
    </w:p>
    <w:p w14:paraId="235EC7AD" w14:textId="77777777" w:rsidR="009F0CEA" w:rsidRPr="000C22CF" w:rsidRDefault="009F0CEA" w:rsidP="008B02F3">
      <w:pPr>
        <w:pStyle w:val="NoSpacing"/>
        <w:jc w:val="both"/>
        <w:rPr>
          <w:rFonts w:ascii="Century Gothic" w:hAnsi="Century Gothic"/>
          <w:sz w:val="18"/>
          <w:szCs w:val="18"/>
          <w:lang w:val="fr-FR"/>
        </w:rPr>
      </w:pPr>
    </w:p>
    <w:p w14:paraId="061EFDC2" w14:textId="5C525E30" w:rsidR="009F0CEA" w:rsidRDefault="00F175A3" w:rsidP="008B02F3">
      <w:pPr>
        <w:pStyle w:val="NoSpacing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b/>
          <w:sz w:val="20"/>
          <w:szCs w:val="20"/>
          <w:u w:val="single"/>
          <w:lang w:val="fr-FR"/>
        </w:rPr>
        <w:t>♦</w:t>
      </w:r>
      <w:r w:rsidR="009F0CEA" w:rsidRPr="000C22CF">
        <w:rPr>
          <w:rFonts w:ascii="Century Gothic" w:hAnsi="Century Gothic"/>
          <w:b/>
          <w:sz w:val="20"/>
          <w:szCs w:val="20"/>
          <w:u w:val="single"/>
          <w:lang w:val="fr-FR"/>
        </w:rPr>
        <w:t>Aimer comme il a aimé</w:t>
      </w:r>
      <w:r w:rsidR="009F0CEA">
        <w:rPr>
          <w:rFonts w:ascii="Century Gothic" w:hAnsi="Century Gothic"/>
          <w:sz w:val="20"/>
          <w:szCs w:val="20"/>
          <w:lang w:val="fr-FR"/>
        </w:rPr>
        <w:t> :</w:t>
      </w:r>
    </w:p>
    <w:p w14:paraId="3C0EED43" w14:textId="1F900D56" w:rsidR="007B5EAC" w:rsidRPr="00D36534" w:rsidRDefault="009F0CEA" w:rsidP="008B02F3">
      <w:pPr>
        <w:pStyle w:val="NoSpacing"/>
        <w:jc w:val="both"/>
        <w:rPr>
          <w:rFonts w:ascii="Century Gothic" w:hAnsi="Century Gothic"/>
          <w:color w:val="405AF9"/>
          <w:sz w:val="20"/>
          <w:szCs w:val="20"/>
          <w:lang w:val="fr-FR"/>
        </w:rPr>
      </w:pPr>
      <w:r w:rsidRPr="00D36534">
        <w:rPr>
          <w:rFonts w:ascii="Century Gothic" w:hAnsi="Century Gothic"/>
          <w:color w:val="405AF9"/>
          <w:sz w:val="20"/>
          <w:szCs w:val="20"/>
          <w:lang w:val="fr-FR"/>
        </w:rPr>
        <w:t>-</w:t>
      </w:r>
      <w:r w:rsidRPr="00D36534">
        <w:rPr>
          <w:rFonts w:ascii="Century Gothic" w:hAnsi="Century Gothic"/>
          <w:color w:val="405AF9"/>
          <w:sz w:val="20"/>
          <w:szCs w:val="20"/>
          <w:u w:val="single"/>
          <w:lang w:val="fr-FR"/>
        </w:rPr>
        <w:t>Jean 13.34-35</w:t>
      </w:r>
      <w:r w:rsidRPr="00D36534">
        <w:rPr>
          <w:rFonts w:ascii="Century Gothic" w:hAnsi="Century Gothic"/>
          <w:color w:val="405AF9"/>
          <w:sz w:val="20"/>
          <w:szCs w:val="20"/>
          <w:lang w:val="fr-FR"/>
        </w:rPr>
        <w:t xml:space="preserve"> : </w:t>
      </w:r>
      <w:r w:rsidR="00537EC3" w:rsidRPr="00D36534">
        <w:rPr>
          <w:rFonts w:ascii="Century Gothic" w:hAnsi="Century Gothic"/>
          <w:color w:val="405AF9"/>
          <w:sz w:val="20"/>
          <w:szCs w:val="20"/>
          <w:lang w:val="fr-FR"/>
        </w:rPr>
        <w:t>« </w:t>
      </w:r>
      <w:r w:rsidRPr="00D36534">
        <w:rPr>
          <w:rFonts w:ascii="Century Gothic" w:hAnsi="Century Gothic"/>
          <w:color w:val="405AF9"/>
          <w:sz w:val="20"/>
          <w:szCs w:val="20"/>
          <w:lang w:val="fr-FR"/>
        </w:rPr>
        <w:t xml:space="preserve">Je vous donne un commandement nouveau : aimez-vous les uns les autres ; </w:t>
      </w:r>
      <w:r w:rsidRPr="00D36534">
        <w:rPr>
          <w:rFonts w:ascii="Century Gothic" w:hAnsi="Century Gothic"/>
          <w:b/>
          <w:color w:val="405AF9"/>
          <w:sz w:val="20"/>
          <w:szCs w:val="20"/>
          <w:u w:val="single"/>
          <w:lang w:val="fr-FR"/>
        </w:rPr>
        <w:t>comme je vous aimés</w:t>
      </w:r>
      <w:r w:rsidRPr="00D36534">
        <w:rPr>
          <w:rFonts w:ascii="Century Gothic" w:hAnsi="Century Gothic"/>
          <w:b/>
          <w:color w:val="405AF9"/>
          <w:sz w:val="20"/>
          <w:szCs w:val="20"/>
          <w:lang w:val="fr-FR"/>
        </w:rPr>
        <w:t>, vous aussi, aimez-vous les uns les autres</w:t>
      </w:r>
      <w:r w:rsidRPr="00D36534">
        <w:rPr>
          <w:rFonts w:ascii="Century Gothic" w:hAnsi="Century Gothic"/>
          <w:color w:val="405AF9"/>
          <w:sz w:val="20"/>
          <w:szCs w:val="20"/>
          <w:lang w:val="fr-FR"/>
        </w:rPr>
        <w:t>. Si vous avez de l’amour les uns pour les autres, tous sauront que vous êtes mes disciples.</w:t>
      </w:r>
      <w:r w:rsidR="00537EC3" w:rsidRPr="00D36534">
        <w:rPr>
          <w:rFonts w:ascii="Century Gothic" w:hAnsi="Century Gothic"/>
          <w:color w:val="405AF9"/>
          <w:sz w:val="20"/>
          <w:szCs w:val="20"/>
          <w:lang w:val="fr-FR"/>
        </w:rPr>
        <w:t> »</w:t>
      </w:r>
    </w:p>
    <w:p w14:paraId="057A6D77" w14:textId="4D1C1F3D" w:rsidR="009F0CEA" w:rsidRPr="000C22CF" w:rsidRDefault="009F0CEA" w:rsidP="008B02F3">
      <w:pPr>
        <w:pStyle w:val="NoSpacing"/>
        <w:jc w:val="both"/>
        <w:rPr>
          <w:rFonts w:ascii="Century Gothic" w:hAnsi="Century Gothic"/>
          <w:sz w:val="18"/>
          <w:szCs w:val="18"/>
          <w:lang w:val="fr-FR"/>
        </w:rPr>
      </w:pPr>
    </w:p>
    <w:p w14:paraId="44C62095" w14:textId="5EF42CB4" w:rsidR="009F0CEA" w:rsidRDefault="00F175A3" w:rsidP="008B02F3">
      <w:pPr>
        <w:pStyle w:val="NoSpacing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b/>
          <w:sz w:val="20"/>
          <w:szCs w:val="20"/>
          <w:u w:val="single"/>
          <w:lang w:val="fr-FR"/>
        </w:rPr>
        <w:t>♦</w:t>
      </w:r>
      <w:r w:rsidR="009F0CEA" w:rsidRPr="000C22CF">
        <w:rPr>
          <w:rFonts w:ascii="Century Gothic" w:hAnsi="Century Gothic"/>
          <w:b/>
          <w:sz w:val="20"/>
          <w:szCs w:val="20"/>
          <w:u w:val="single"/>
          <w:lang w:val="fr-FR"/>
        </w:rPr>
        <w:t>Servir comme il a servi</w:t>
      </w:r>
      <w:r w:rsidR="009F0CEA">
        <w:rPr>
          <w:rFonts w:ascii="Century Gothic" w:hAnsi="Century Gothic"/>
          <w:sz w:val="20"/>
          <w:szCs w:val="20"/>
          <w:lang w:val="fr-FR"/>
        </w:rPr>
        <w:t> :</w:t>
      </w:r>
    </w:p>
    <w:p w14:paraId="01491AAC" w14:textId="06761EB6" w:rsidR="009F0CEA" w:rsidRPr="00F175A3" w:rsidRDefault="00BB1F37" w:rsidP="008B02F3">
      <w:pPr>
        <w:pStyle w:val="NoSpacing"/>
        <w:jc w:val="both"/>
        <w:rPr>
          <w:rFonts w:ascii="Century Gothic" w:hAnsi="Century Gothic"/>
          <w:color w:val="002060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Jésus s’est placé en serviteur de l’humanité, il a fait don de soi. Tout au long de son ministère, il a essayé d’inculquer cet esprit de service et de don de soi à ses disciples. C’est ce qui ressort aussi de la </w:t>
      </w:r>
      <w:r w:rsidRPr="00F175A3">
        <w:rPr>
          <w:rFonts w:ascii="Century Gothic" w:hAnsi="Century Gothic"/>
          <w:b/>
          <w:sz w:val="20"/>
          <w:szCs w:val="20"/>
          <w:lang w:val="fr-FR"/>
        </w:rPr>
        <w:t>symbolique</w:t>
      </w:r>
      <w:r>
        <w:rPr>
          <w:rFonts w:ascii="Century Gothic" w:hAnsi="Century Gothic"/>
          <w:sz w:val="20"/>
          <w:szCs w:val="20"/>
          <w:lang w:val="fr-FR"/>
        </w:rPr>
        <w:t xml:space="preserve"> du lavement des pieds =&gt; </w:t>
      </w:r>
      <w:r w:rsidRPr="00F175A3">
        <w:rPr>
          <w:rFonts w:ascii="Century Gothic" w:hAnsi="Century Gothic"/>
          <w:color w:val="002060"/>
          <w:sz w:val="20"/>
          <w:szCs w:val="20"/>
          <w:u w:val="single"/>
          <w:lang w:val="fr-FR"/>
        </w:rPr>
        <w:t>Jean 13.12-17</w:t>
      </w:r>
      <w:r w:rsidRPr="00F175A3">
        <w:rPr>
          <w:rFonts w:ascii="Century Gothic" w:hAnsi="Century Gothic"/>
          <w:color w:val="002060"/>
          <w:sz w:val="20"/>
          <w:szCs w:val="20"/>
          <w:lang w:val="fr-FR"/>
        </w:rPr>
        <w:t xml:space="preserve"> : </w:t>
      </w:r>
      <w:r w:rsidRPr="00D36534">
        <w:rPr>
          <w:rFonts w:ascii="Century Gothic" w:hAnsi="Century Gothic"/>
          <w:color w:val="405AF9"/>
          <w:sz w:val="20"/>
          <w:szCs w:val="20"/>
          <w:lang w:val="fr-FR"/>
        </w:rPr>
        <w:t>« </w:t>
      </w:r>
      <w:r w:rsidRPr="00D36534">
        <w:rPr>
          <w:rFonts w:ascii="Century Gothic" w:hAnsi="Century Gothic"/>
          <w:color w:val="405AF9"/>
          <w:sz w:val="20"/>
          <w:szCs w:val="20"/>
          <w:vertAlign w:val="superscript"/>
          <w:lang w:val="fr-FR"/>
        </w:rPr>
        <w:t>12</w:t>
      </w:r>
      <w:r w:rsidRPr="00D36534">
        <w:rPr>
          <w:rFonts w:ascii="Century Gothic" w:hAnsi="Century Gothic"/>
          <w:color w:val="405AF9"/>
          <w:sz w:val="20"/>
          <w:szCs w:val="20"/>
          <w:lang w:val="fr-FR"/>
        </w:rPr>
        <w:t xml:space="preserve"> Après qu'il leur eut lavé les pieds, et qu'il eut pris ses vêtements, il se remit à table, et leur dit: Comprenez-vous ce que je vous ai fait ? </w:t>
      </w:r>
      <w:r w:rsidRPr="00D36534">
        <w:rPr>
          <w:rFonts w:ascii="Century Gothic" w:hAnsi="Century Gothic"/>
          <w:color w:val="405AF9"/>
          <w:sz w:val="20"/>
          <w:szCs w:val="20"/>
          <w:vertAlign w:val="superscript"/>
          <w:lang w:val="fr-FR"/>
        </w:rPr>
        <w:t>13</w:t>
      </w:r>
      <w:r w:rsidRPr="00D36534">
        <w:rPr>
          <w:rFonts w:ascii="Century Gothic" w:hAnsi="Century Gothic"/>
          <w:color w:val="405AF9"/>
          <w:sz w:val="20"/>
          <w:szCs w:val="20"/>
          <w:lang w:val="fr-FR"/>
        </w:rPr>
        <w:t xml:space="preserve"> Vous m'appelez Maître et Seigneur ; et vous dites bien, car je le suis. </w:t>
      </w:r>
      <w:r w:rsidRPr="00D36534">
        <w:rPr>
          <w:rFonts w:ascii="Century Gothic" w:hAnsi="Century Gothic"/>
          <w:color w:val="405AF9"/>
          <w:sz w:val="20"/>
          <w:szCs w:val="20"/>
          <w:vertAlign w:val="superscript"/>
          <w:lang w:val="fr-FR"/>
        </w:rPr>
        <w:t>14</w:t>
      </w:r>
      <w:r w:rsidRPr="00D36534">
        <w:rPr>
          <w:rFonts w:ascii="Century Gothic" w:hAnsi="Century Gothic"/>
          <w:color w:val="405AF9"/>
          <w:sz w:val="20"/>
          <w:szCs w:val="20"/>
          <w:lang w:val="fr-FR"/>
        </w:rPr>
        <w:t xml:space="preserve"> Si donc je vous ai lavé les pieds, moi, le Seigneur et le Maître, vous devez aussi vous laver les pieds les uns aux autres ; </w:t>
      </w:r>
      <w:r w:rsidRPr="00D36534">
        <w:rPr>
          <w:rFonts w:ascii="Century Gothic" w:hAnsi="Century Gothic"/>
          <w:color w:val="405AF9"/>
          <w:sz w:val="20"/>
          <w:szCs w:val="20"/>
          <w:vertAlign w:val="superscript"/>
          <w:lang w:val="fr-FR"/>
        </w:rPr>
        <w:t>15</w:t>
      </w:r>
      <w:r w:rsidRPr="00D36534">
        <w:rPr>
          <w:rFonts w:ascii="Century Gothic" w:hAnsi="Century Gothic"/>
          <w:color w:val="405AF9"/>
          <w:sz w:val="20"/>
          <w:szCs w:val="20"/>
          <w:lang w:val="fr-FR"/>
        </w:rPr>
        <w:t xml:space="preserve"> car je vous ai donné </w:t>
      </w:r>
      <w:r w:rsidRPr="00D36534">
        <w:rPr>
          <w:rFonts w:ascii="Century Gothic" w:hAnsi="Century Gothic"/>
          <w:b/>
          <w:color w:val="405AF9"/>
          <w:sz w:val="20"/>
          <w:szCs w:val="20"/>
          <w:lang w:val="fr-FR"/>
        </w:rPr>
        <w:t>un exemple</w:t>
      </w:r>
      <w:r w:rsidRPr="00D36534">
        <w:rPr>
          <w:rFonts w:ascii="Century Gothic" w:hAnsi="Century Gothic"/>
          <w:color w:val="405AF9"/>
          <w:sz w:val="20"/>
          <w:szCs w:val="20"/>
          <w:lang w:val="fr-FR"/>
        </w:rPr>
        <w:t xml:space="preserve">, afin que vous fassiez comme je vous ai fait. </w:t>
      </w:r>
      <w:r w:rsidRPr="00D36534">
        <w:rPr>
          <w:rFonts w:ascii="Century Gothic" w:hAnsi="Century Gothic"/>
          <w:color w:val="405AF9"/>
          <w:sz w:val="20"/>
          <w:szCs w:val="20"/>
          <w:vertAlign w:val="superscript"/>
          <w:lang w:val="fr-FR"/>
        </w:rPr>
        <w:t>16</w:t>
      </w:r>
      <w:r w:rsidRPr="00D36534">
        <w:rPr>
          <w:rFonts w:ascii="Century Gothic" w:hAnsi="Century Gothic"/>
          <w:color w:val="405AF9"/>
          <w:sz w:val="20"/>
          <w:szCs w:val="20"/>
          <w:lang w:val="fr-FR"/>
        </w:rPr>
        <w:t xml:space="preserve"> En vérité, en vérité, je vous le dis, le serviteur n'est pas plus grand que son seigneur, ni l'apôtre plus grand que celui qui l'a envoyé. </w:t>
      </w:r>
      <w:r w:rsidRPr="00D36534">
        <w:rPr>
          <w:rFonts w:ascii="Century Gothic" w:hAnsi="Century Gothic"/>
          <w:color w:val="405AF9"/>
          <w:sz w:val="20"/>
          <w:szCs w:val="20"/>
          <w:vertAlign w:val="superscript"/>
          <w:lang w:val="fr-FR"/>
        </w:rPr>
        <w:t>17</w:t>
      </w:r>
      <w:r w:rsidRPr="00D36534">
        <w:rPr>
          <w:rFonts w:ascii="Century Gothic" w:hAnsi="Century Gothic"/>
          <w:color w:val="405AF9"/>
          <w:sz w:val="20"/>
          <w:szCs w:val="20"/>
          <w:lang w:val="fr-FR"/>
        </w:rPr>
        <w:t xml:space="preserve"> </w:t>
      </w:r>
      <w:r w:rsidRPr="00D36534">
        <w:rPr>
          <w:rFonts w:ascii="Century Gothic" w:hAnsi="Century Gothic"/>
          <w:b/>
          <w:color w:val="405AF9"/>
          <w:sz w:val="20"/>
          <w:szCs w:val="20"/>
          <w:lang w:val="fr-FR"/>
        </w:rPr>
        <w:t>Si vous savez ces choses, vous êtes heureux, pourvu que vous les pratiquiez</w:t>
      </w:r>
      <w:r w:rsidRPr="00D36534">
        <w:rPr>
          <w:rFonts w:ascii="Century Gothic" w:hAnsi="Century Gothic"/>
          <w:color w:val="405AF9"/>
          <w:sz w:val="20"/>
          <w:szCs w:val="20"/>
          <w:lang w:val="fr-FR"/>
        </w:rPr>
        <w:t>. »</w:t>
      </w:r>
    </w:p>
    <w:p w14:paraId="301ECB8F" w14:textId="03779A32" w:rsidR="009F0CEA" w:rsidRDefault="00BB1F37" w:rsidP="008B02F3">
      <w:pPr>
        <w:pStyle w:val="NoSpacing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Servir naturellement, de manière désintéressée, dans le moindre petit geste du quotidien, pour </w:t>
      </w:r>
      <w:r w:rsidRPr="00D221E9">
        <w:rPr>
          <w:rFonts w:ascii="Century Gothic" w:hAnsi="Century Gothic"/>
          <w:sz w:val="20"/>
          <w:szCs w:val="20"/>
          <w:lang w:val="fr-FR"/>
        </w:rPr>
        <w:t xml:space="preserve">contribuer au bien </w:t>
      </w:r>
      <w:r w:rsidR="00D221E9" w:rsidRPr="00D221E9">
        <w:rPr>
          <w:rFonts w:ascii="Century Gothic" w:hAnsi="Century Gothic"/>
          <w:sz w:val="20"/>
          <w:szCs w:val="20"/>
          <w:lang w:val="fr-FR"/>
        </w:rPr>
        <w:t>de</w:t>
      </w:r>
      <w:r w:rsidRPr="00D221E9">
        <w:rPr>
          <w:rFonts w:ascii="Century Gothic" w:hAnsi="Century Gothic"/>
          <w:sz w:val="20"/>
          <w:szCs w:val="20"/>
          <w:lang w:val="fr-FR"/>
        </w:rPr>
        <w:t xml:space="preserve"> l’autre (quel qu’il soit)</w:t>
      </w:r>
      <w:r>
        <w:rPr>
          <w:rFonts w:ascii="Century Gothic" w:hAnsi="Century Gothic"/>
          <w:sz w:val="20"/>
          <w:szCs w:val="20"/>
          <w:lang w:val="fr-FR"/>
        </w:rPr>
        <w:t xml:space="preserve"> : c’est le grand enseignement qui ressort de la parabole du jugement en </w:t>
      </w:r>
      <w:r w:rsidRPr="00F175A3">
        <w:rPr>
          <w:rFonts w:ascii="Century Gothic" w:hAnsi="Century Gothic"/>
          <w:color w:val="002060"/>
          <w:sz w:val="20"/>
          <w:szCs w:val="20"/>
          <w:u w:val="single"/>
          <w:lang w:val="fr-FR"/>
        </w:rPr>
        <w:t>Matthieu 25.31-46</w:t>
      </w:r>
      <w:r w:rsidRPr="00F175A3">
        <w:rPr>
          <w:rFonts w:ascii="Century Gothic" w:hAnsi="Century Gothic"/>
          <w:color w:val="002060"/>
          <w:sz w:val="20"/>
          <w:szCs w:val="20"/>
          <w:lang w:val="fr-FR"/>
        </w:rPr>
        <w:t xml:space="preserve"> (relire) </w:t>
      </w:r>
      <w:r>
        <w:rPr>
          <w:rFonts w:ascii="Century Gothic" w:hAnsi="Century Gothic"/>
          <w:sz w:val="20"/>
          <w:szCs w:val="20"/>
          <w:lang w:val="fr-FR"/>
        </w:rPr>
        <w:t xml:space="preserve">: </w:t>
      </w:r>
      <w:r w:rsidRPr="00F175A3">
        <w:rPr>
          <w:rFonts w:ascii="Century Gothic" w:hAnsi="Century Gothic"/>
          <w:color w:val="002060"/>
          <w:sz w:val="20"/>
          <w:szCs w:val="20"/>
          <w:lang w:val="fr-FR"/>
        </w:rPr>
        <w:t>« C’est à moi que vous (ne) l’avez (pas) fait ! »</w:t>
      </w:r>
    </w:p>
    <w:p w14:paraId="5863EA5A" w14:textId="77777777" w:rsidR="00F175A3" w:rsidRDefault="00F175A3" w:rsidP="008B02F3">
      <w:pPr>
        <w:pStyle w:val="NoSpacing"/>
        <w:jc w:val="both"/>
        <w:rPr>
          <w:rFonts w:ascii="Century Gothic" w:hAnsi="Century Gothic"/>
          <w:sz w:val="18"/>
          <w:szCs w:val="18"/>
          <w:lang w:val="fr-FR"/>
        </w:rPr>
      </w:pPr>
    </w:p>
    <w:p w14:paraId="1C46D04D" w14:textId="023EE989" w:rsidR="00B21D3A" w:rsidRPr="00B21D3A" w:rsidRDefault="00B21D3A" w:rsidP="008B02F3">
      <w:pPr>
        <w:pStyle w:val="NoSpacing"/>
        <w:jc w:val="both"/>
        <w:rPr>
          <w:rFonts w:ascii="Century Gothic" w:hAnsi="Century Gothic"/>
          <w:b/>
          <w:sz w:val="20"/>
          <w:szCs w:val="20"/>
          <w:u w:val="single"/>
          <w:lang w:val="fr-FR"/>
        </w:rPr>
      </w:pPr>
      <w:r w:rsidRPr="00B21D3A">
        <w:rPr>
          <w:b/>
          <w:sz w:val="20"/>
          <w:szCs w:val="20"/>
          <w:u w:val="single"/>
          <w:lang w:val="fr-FR"/>
        </w:rPr>
        <w:t>♦</w:t>
      </w:r>
      <w:r w:rsidRPr="00B21D3A">
        <w:rPr>
          <w:rFonts w:ascii="Century Gothic" w:hAnsi="Century Gothic"/>
          <w:b/>
          <w:sz w:val="20"/>
          <w:szCs w:val="20"/>
          <w:u w:val="single"/>
          <w:lang w:val="fr-FR"/>
        </w:rPr>
        <w:t>Faire du bien comme il a fait du bien :</w:t>
      </w:r>
    </w:p>
    <w:p w14:paraId="49F7E892" w14:textId="77777777" w:rsidR="00D26A18" w:rsidRDefault="00D26A18" w:rsidP="00D26A18">
      <w:pPr>
        <w:jc w:val="both"/>
        <w:rPr>
          <w:rFonts w:ascii="Century Gothic" w:eastAsia="Times New Roman" w:hAnsi="Century Gothic"/>
          <w:iCs/>
          <w:color w:val="002060"/>
          <w:sz w:val="20"/>
          <w:szCs w:val="20"/>
          <w:lang w:val="fr-FR" w:eastAsia="fr-FR"/>
        </w:rPr>
      </w:pPr>
      <w:r w:rsidRPr="00D26A18">
        <w:rPr>
          <w:rFonts w:ascii="Century Gothic" w:eastAsia="Times New Roman" w:hAnsi="Century Gothic"/>
          <w:bCs/>
          <w:iCs/>
          <w:color w:val="002060"/>
          <w:sz w:val="20"/>
          <w:szCs w:val="20"/>
          <w:lang w:val="fr-FR" w:eastAsia="fr-FR"/>
        </w:rPr>
        <w:t>« </w:t>
      </w:r>
      <w:r w:rsidRPr="00D26A18">
        <w:rPr>
          <w:rFonts w:ascii="Century Gothic" w:eastAsia="Times New Roman" w:hAnsi="Century Gothic"/>
          <w:b/>
          <w:bCs/>
          <w:iCs/>
          <w:color w:val="002060"/>
          <w:sz w:val="20"/>
          <w:szCs w:val="20"/>
          <w:vertAlign w:val="superscript"/>
          <w:lang w:val="fr-FR" w:eastAsia="fr-FR"/>
        </w:rPr>
        <w:t>37</w:t>
      </w:r>
      <w:r w:rsidRPr="00D26A18">
        <w:rPr>
          <w:rFonts w:ascii="Century Gothic" w:eastAsia="Times New Roman" w:hAnsi="Century Gothic"/>
          <w:iCs/>
          <w:color w:val="002060"/>
          <w:sz w:val="20"/>
          <w:szCs w:val="20"/>
          <w:lang w:val="fr-FR" w:eastAsia="fr-FR"/>
        </w:rPr>
        <w:t xml:space="preserve">Vous, vous savez ce qui est arrivé dans toute la Judée, après avoir commencé en Galilée, à la suite du baptême que Jean a proclamé : </w:t>
      </w:r>
      <w:r w:rsidRPr="00D26A18">
        <w:rPr>
          <w:rFonts w:ascii="Century Gothic" w:eastAsia="Times New Roman" w:hAnsi="Century Gothic"/>
          <w:b/>
          <w:bCs/>
          <w:iCs/>
          <w:color w:val="002060"/>
          <w:sz w:val="20"/>
          <w:szCs w:val="20"/>
          <w:vertAlign w:val="superscript"/>
          <w:lang w:val="fr-FR" w:eastAsia="fr-FR"/>
        </w:rPr>
        <w:t>38</w:t>
      </w:r>
      <w:r w:rsidRPr="00D26A18">
        <w:rPr>
          <w:rFonts w:ascii="Century Gothic" w:eastAsia="Times New Roman" w:hAnsi="Century Gothic"/>
          <w:iCs/>
          <w:color w:val="002060"/>
          <w:sz w:val="20"/>
          <w:szCs w:val="20"/>
          <w:lang w:val="fr-FR" w:eastAsia="fr-FR"/>
        </w:rPr>
        <w:t xml:space="preserve">comment Dieu a conféré une onction d'Esprit saint et de puissance à </w:t>
      </w:r>
      <w:r w:rsidRPr="00D26A18">
        <w:rPr>
          <w:rFonts w:ascii="Century Gothic" w:eastAsia="Times New Roman" w:hAnsi="Century Gothic"/>
          <w:b/>
          <w:iCs/>
          <w:color w:val="002060"/>
          <w:sz w:val="20"/>
          <w:szCs w:val="20"/>
          <w:u w:val="single"/>
          <w:lang w:val="fr-FR" w:eastAsia="fr-FR"/>
        </w:rPr>
        <w:t>Jésus</w:t>
      </w:r>
      <w:r w:rsidRPr="00D26A18">
        <w:rPr>
          <w:rFonts w:ascii="Century Gothic" w:eastAsia="Times New Roman" w:hAnsi="Century Gothic"/>
          <w:iCs/>
          <w:color w:val="002060"/>
          <w:sz w:val="20"/>
          <w:szCs w:val="20"/>
          <w:lang w:val="fr-FR" w:eastAsia="fr-FR"/>
        </w:rPr>
        <w:t xml:space="preserve"> de Nazareth </w:t>
      </w:r>
      <w:r w:rsidRPr="00D26A18">
        <w:rPr>
          <w:rFonts w:ascii="Century Gothic" w:eastAsia="Times New Roman" w:hAnsi="Century Gothic"/>
          <w:b/>
          <w:iCs/>
          <w:color w:val="002060"/>
          <w:sz w:val="20"/>
          <w:szCs w:val="20"/>
          <w:u w:val="single"/>
          <w:lang w:val="fr-FR" w:eastAsia="fr-FR"/>
        </w:rPr>
        <w:t>qui, là où il passait, faisait du bien</w:t>
      </w:r>
      <w:r w:rsidRPr="00D26A18">
        <w:rPr>
          <w:rFonts w:ascii="Century Gothic" w:eastAsia="Times New Roman" w:hAnsi="Century Gothic"/>
          <w:iCs/>
          <w:color w:val="002060"/>
          <w:sz w:val="20"/>
          <w:szCs w:val="20"/>
          <w:lang w:val="fr-FR" w:eastAsia="fr-FR"/>
        </w:rPr>
        <w:t xml:space="preserve"> et guérissait tous ceux qui étaient opprimés par le diable ; car Dieu était avec lui. » Actes 10.37-38 (NBS) – </w:t>
      </w:r>
      <w:r w:rsidRPr="00D26A18">
        <w:rPr>
          <w:rFonts w:ascii="Century Gothic" w:eastAsia="Times New Roman" w:hAnsi="Century Gothic"/>
          <w:iCs/>
          <w:sz w:val="20"/>
          <w:szCs w:val="20"/>
          <w:lang w:val="fr-FR" w:eastAsia="fr-FR"/>
        </w:rPr>
        <w:t>La TOB traduit </w:t>
      </w:r>
      <w:r w:rsidRPr="00D26A18">
        <w:rPr>
          <w:rFonts w:ascii="Century Gothic" w:eastAsia="Times New Roman" w:hAnsi="Century Gothic"/>
          <w:iCs/>
          <w:color w:val="002060"/>
          <w:sz w:val="20"/>
          <w:szCs w:val="20"/>
          <w:lang w:val="fr-FR" w:eastAsia="fr-FR"/>
        </w:rPr>
        <w:t>: « </w:t>
      </w:r>
      <w:r w:rsidRPr="00D26A18">
        <w:rPr>
          <w:rFonts w:ascii="Century Gothic" w:eastAsia="Times New Roman" w:hAnsi="Century Gothic"/>
          <w:b/>
          <w:iCs/>
          <w:color w:val="002060"/>
          <w:sz w:val="20"/>
          <w:szCs w:val="20"/>
          <w:u w:val="single"/>
          <w:lang w:val="fr-FR" w:eastAsia="fr-FR"/>
        </w:rPr>
        <w:t>il est passé partout en bienfaiteur</w:t>
      </w:r>
      <w:r w:rsidRPr="00D26A18">
        <w:rPr>
          <w:rFonts w:ascii="Century Gothic" w:eastAsia="Times New Roman" w:hAnsi="Century Gothic"/>
          <w:iCs/>
          <w:color w:val="002060"/>
          <w:sz w:val="20"/>
          <w:szCs w:val="20"/>
          <w:lang w:val="fr-FR" w:eastAsia="fr-FR"/>
        </w:rPr>
        <w:t> ».</w:t>
      </w:r>
    </w:p>
    <w:p w14:paraId="16B6412C" w14:textId="77777777" w:rsidR="00F175A3" w:rsidRPr="00F175A3" w:rsidRDefault="00F175A3" w:rsidP="00D26A18">
      <w:pPr>
        <w:jc w:val="both"/>
        <w:rPr>
          <w:rFonts w:ascii="Century Gothic" w:eastAsia="Times New Roman" w:hAnsi="Century Gothic"/>
          <w:iCs/>
          <w:sz w:val="18"/>
          <w:szCs w:val="18"/>
          <w:lang w:val="fr-FR" w:eastAsia="fr-FR"/>
        </w:rPr>
      </w:pPr>
    </w:p>
    <w:p w14:paraId="4E445B35" w14:textId="705C0EF2" w:rsidR="00D26A18" w:rsidRPr="00F175A3" w:rsidRDefault="00D26A18" w:rsidP="00D2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</w:pPr>
      <w:r w:rsidRPr="00F175A3">
        <w:rPr>
          <w:rFonts w:ascii="Century Gothic" w:eastAsia="Times New Roman" w:hAnsi="Century Gothic"/>
          <w:iCs/>
          <w:color w:val="C00000"/>
          <w:sz w:val="20"/>
          <w:szCs w:val="20"/>
          <w:u w:val="single"/>
          <w:lang w:val="fr-FR" w:eastAsia="fr-FR"/>
        </w:rPr>
        <w:t>Parlons-en</w:t>
      </w:r>
      <w:r w:rsidRPr="00F175A3"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> :</w:t>
      </w:r>
    </w:p>
    <w:p w14:paraId="739612EE" w14:textId="30009BA4" w:rsidR="009F61E5" w:rsidRDefault="00D26A18" w:rsidP="00D2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</w:pPr>
      <w:r w:rsidRPr="00F175A3"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 xml:space="preserve">► </w:t>
      </w:r>
      <w:r w:rsidR="00B21D3A" w:rsidRPr="004E3AD9">
        <w:rPr>
          <w:rFonts w:ascii="Century Gothic" w:eastAsia="Times New Roman" w:hAnsi="Century Gothic"/>
          <w:b/>
          <w:iCs/>
          <w:color w:val="C00000"/>
          <w:sz w:val="20"/>
          <w:szCs w:val="20"/>
          <w:lang w:val="fr-FR" w:eastAsia="fr-FR"/>
        </w:rPr>
        <w:t>Vivre l’Évangile</w:t>
      </w:r>
      <w:r w:rsidR="00B21D3A"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 xml:space="preserve">, c’est </w:t>
      </w:r>
      <w:r w:rsidR="00B21D3A" w:rsidRPr="004E3AD9">
        <w:rPr>
          <w:rFonts w:ascii="Century Gothic" w:eastAsia="Times New Roman" w:hAnsi="Century Gothic"/>
          <w:b/>
          <w:iCs/>
          <w:color w:val="C00000"/>
          <w:sz w:val="20"/>
          <w:szCs w:val="20"/>
          <w:lang w:val="fr-FR" w:eastAsia="fr-FR"/>
        </w:rPr>
        <w:t>vivre comme Jésus</w:t>
      </w:r>
      <w:r w:rsidR="00B21D3A"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 xml:space="preserve"> </w:t>
      </w:r>
      <w:r w:rsidR="009F61E5"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>a vécu (aimé, servi, fait du bien)</w:t>
      </w:r>
      <w:r w:rsidR="0095766C"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 xml:space="preserve">, c’est du </w:t>
      </w:r>
      <w:r w:rsidR="0095766C" w:rsidRPr="00537EC3">
        <w:rPr>
          <w:rFonts w:ascii="Century Gothic" w:eastAsia="Times New Roman" w:hAnsi="Century Gothic"/>
          <w:b/>
          <w:iCs/>
          <w:color w:val="C00000"/>
          <w:sz w:val="20"/>
          <w:szCs w:val="20"/>
          <w:lang w:val="fr-FR" w:eastAsia="fr-FR"/>
        </w:rPr>
        <w:t>concret</w:t>
      </w:r>
      <w:r w:rsidR="009F61E5"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> : est-ce évident, facile ? Qu’est-ce qui nous en empêche ? Quels sont nos freins, nos tabous, nos préjugés ? Comment les surmonter ?</w:t>
      </w:r>
    </w:p>
    <w:p w14:paraId="1738F019" w14:textId="25317A2D" w:rsidR="004E3AD9" w:rsidRDefault="004E3AD9" w:rsidP="00D2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</w:pPr>
      <w:r>
        <w:rPr>
          <w:rFonts w:eastAsia="Times New Roman"/>
          <w:iCs/>
          <w:color w:val="C00000"/>
          <w:sz w:val="20"/>
          <w:szCs w:val="20"/>
          <w:lang w:val="fr-FR" w:eastAsia="fr-FR"/>
        </w:rPr>
        <w:t>►</w:t>
      </w:r>
      <w:r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 xml:space="preserve"> </w:t>
      </w:r>
      <w:r w:rsidR="009F61E5" w:rsidRPr="004E3AD9">
        <w:rPr>
          <w:rFonts w:ascii="Century Gothic" w:eastAsia="Times New Roman" w:hAnsi="Century Gothic"/>
          <w:b/>
          <w:iCs/>
          <w:color w:val="C00000"/>
          <w:sz w:val="20"/>
          <w:szCs w:val="20"/>
          <w:lang w:val="fr-FR" w:eastAsia="fr-FR"/>
        </w:rPr>
        <w:t>Servir de manière désintéressée</w:t>
      </w:r>
      <w:r w:rsidR="009F61E5"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>, faire don de soi</w:t>
      </w:r>
      <w:r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 xml:space="preserve"> à titre personnel et en tant que communauté/église</w:t>
      </w:r>
      <w:r w:rsidR="009F61E5"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> : comment y arriver, dans un monde qui valorise le profit, le gain et l’égoïsme ?</w:t>
      </w:r>
      <w:r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 xml:space="preserve"> Des idées, des suggestions ? Des expériences concrètes ?</w:t>
      </w:r>
    </w:p>
    <w:p w14:paraId="56306CAF" w14:textId="4E635E7A" w:rsidR="00D26A18" w:rsidRPr="00F175A3" w:rsidRDefault="004E3AD9" w:rsidP="00D2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</w:pPr>
      <w:r>
        <w:rPr>
          <w:rFonts w:eastAsia="Times New Roman"/>
          <w:iCs/>
          <w:color w:val="C00000"/>
          <w:sz w:val="20"/>
          <w:szCs w:val="20"/>
          <w:lang w:val="fr-FR" w:eastAsia="fr-FR"/>
        </w:rPr>
        <w:t>►</w:t>
      </w:r>
      <w:r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 xml:space="preserve"> </w:t>
      </w:r>
      <w:r w:rsidR="00D26A18" w:rsidRPr="00F175A3"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>« </w:t>
      </w:r>
      <w:r w:rsidR="00D26A18" w:rsidRPr="00F175A3">
        <w:rPr>
          <w:rFonts w:ascii="Century Gothic" w:eastAsia="Times New Roman" w:hAnsi="Century Gothic"/>
          <w:b/>
          <w:iCs/>
          <w:color w:val="C00000"/>
          <w:sz w:val="20"/>
          <w:szCs w:val="20"/>
          <w:lang w:val="fr-FR" w:eastAsia="fr-FR"/>
        </w:rPr>
        <w:t>Là où il passait, Jésus faisait du bien</w:t>
      </w:r>
      <w:r w:rsidR="00D26A18" w:rsidRPr="00F175A3"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> »</w:t>
      </w:r>
      <w:r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 xml:space="preserve"> ; </w:t>
      </w:r>
      <w:r w:rsidR="00D26A18" w:rsidRPr="00F175A3"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>« </w:t>
      </w:r>
      <w:r w:rsidR="00D26A18" w:rsidRPr="00F175A3">
        <w:rPr>
          <w:rFonts w:ascii="Century Gothic" w:eastAsia="Times New Roman" w:hAnsi="Century Gothic"/>
          <w:b/>
          <w:iCs/>
          <w:color w:val="C00000"/>
          <w:sz w:val="20"/>
          <w:szCs w:val="20"/>
          <w:lang w:val="fr-FR" w:eastAsia="fr-FR"/>
        </w:rPr>
        <w:t xml:space="preserve">Jésus est passé </w:t>
      </w:r>
      <w:r w:rsidR="00D26A18" w:rsidRPr="004E3AD9">
        <w:rPr>
          <w:rFonts w:ascii="Century Gothic" w:eastAsia="Times New Roman" w:hAnsi="Century Gothic"/>
          <w:b/>
          <w:iCs/>
          <w:color w:val="C00000"/>
          <w:sz w:val="20"/>
          <w:szCs w:val="20"/>
          <w:u w:val="single"/>
          <w:lang w:val="fr-FR" w:eastAsia="fr-FR"/>
        </w:rPr>
        <w:t>partout</w:t>
      </w:r>
      <w:r w:rsidR="00D26A18" w:rsidRPr="00F175A3">
        <w:rPr>
          <w:rFonts w:ascii="Century Gothic" w:eastAsia="Times New Roman" w:hAnsi="Century Gothic"/>
          <w:b/>
          <w:iCs/>
          <w:color w:val="C00000"/>
          <w:sz w:val="20"/>
          <w:szCs w:val="20"/>
          <w:lang w:val="fr-FR" w:eastAsia="fr-FR"/>
        </w:rPr>
        <w:t xml:space="preserve"> en bienfaiteur</w:t>
      </w:r>
      <w:r w:rsidR="00D26A18" w:rsidRPr="00F175A3"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> » : peut-on dire la même chose de l’église / des chrétiens</w:t>
      </w:r>
      <w:r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 xml:space="preserve"> / de toi ? </w:t>
      </w:r>
      <w:r w:rsidR="00D26A18" w:rsidRPr="00F175A3"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>Exemples positifs et/ou négatifs ? Si l’église (les chrétiens) n’est pas bienfaitrice et bienfaisante</w:t>
      </w:r>
      <w:r w:rsidR="0095766C"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 xml:space="preserve"> </w:t>
      </w:r>
      <w:r w:rsidR="0095766C" w:rsidRPr="00D221E9">
        <w:rPr>
          <w:rFonts w:ascii="Century Gothic" w:eastAsia="Times New Roman" w:hAnsi="Century Gothic"/>
          <w:b/>
          <w:iCs/>
          <w:color w:val="C00000"/>
          <w:sz w:val="20"/>
          <w:szCs w:val="20"/>
          <w:lang w:val="fr-FR" w:eastAsia="fr-FR"/>
        </w:rPr>
        <w:t>partout et envers tous</w:t>
      </w:r>
      <w:r w:rsidR="00D26A18" w:rsidRPr="00F175A3"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>, à quoi sert-elle, quel sens a-t-elle ? Partage tes réflexions.</w:t>
      </w:r>
    </w:p>
    <w:p w14:paraId="1AC6637F" w14:textId="77777777" w:rsidR="00D26A18" w:rsidRDefault="00D26A18" w:rsidP="00D2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</w:pPr>
      <w:r w:rsidRPr="00F175A3"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 xml:space="preserve">► Quel est ton </w:t>
      </w:r>
      <w:r w:rsidRPr="00F175A3">
        <w:rPr>
          <w:rFonts w:ascii="Century Gothic" w:eastAsia="Times New Roman" w:hAnsi="Century Gothic"/>
          <w:b/>
          <w:iCs/>
          <w:color w:val="C00000"/>
          <w:sz w:val="20"/>
          <w:szCs w:val="20"/>
          <w:lang w:val="fr-FR" w:eastAsia="fr-FR"/>
        </w:rPr>
        <w:t>engagement concret en faveur du bien</w:t>
      </w:r>
      <w:r w:rsidRPr="00F175A3"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>, pas seulement dans le cadre de l’église, mais aussi au quotidien ?</w:t>
      </w:r>
    </w:p>
    <w:p w14:paraId="4A458F27" w14:textId="5B0BA2FF" w:rsidR="0095766C" w:rsidRPr="00F175A3" w:rsidRDefault="0095766C" w:rsidP="00D2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</w:pPr>
      <w:r>
        <w:rPr>
          <w:rFonts w:eastAsia="Times New Roman"/>
          <w:iCs/>
          <w:color w:val="C00000"/>
          <w:sz w:val="20"/>
          <w:szCs w:val="20"/>
          <w:lang w:val="fr-FR" w:eastAsia="fr-FR"/>
        </w:rPr>
        <w:t>►</w:t>
      </w:r>
      <w:r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 xml:space="preserve"> Il y a quelques années paraissait un livre chrétien intitulé : </w:t>
      </w:r>
      <w:r w:rsidRPr="005F4435">
        <w:rPr>
          <w:rFonts w:ascii="Century Gothic" w:eastAsia="Times New Roman" w:hAnsi="Century Gothic"/>
          <w:b/>
          <w:iCs/>
          <w:color w:val="C00000"/>
          <w:sz w:val="20"/>
          <w:szCs w:val="20"/>
          <w:lang w:val="fr-FR" w:eastAsia="fr-FR"/>
        </w:rPr>
        <w:t>« Et si l’Église revenait à l’Évangile ? »</w:t>
      </w:r>
      <w:r w:rsidR="005F4435">
        <w:rPr>
          <w:rFonts w:ascii="Century Gothic" w:eastAsia="Times New Roman" w:hAnsi="Century Gothic"/>
          <w:iCs/>
          <w:color w:val="C00000"/>
          <w:sz w:val="20"/>
          <w:szCs w:val="20"/>
          <w:lang w:val="fr-FR" w:eastAsia="fr-FR"/>
        </w:rPr>
        <w:t xml:space="preserve"> Un titre qui concerne ton église/ta communauté ? Partage.</w:t>
      </w:r>
    </w:p>
    <w:p w14:paraId="50EDE246" w14:textId="77777777" w:rsidR="007B5EAC" w:rsidRDefault="007B5EAC" w:rsidP="008B02F3">
      <w:pPr>
        <w:pStyle w:val="NoSpacing"/>
        <w:jc w:val="both"/>
        <w:rPr>
          <w:rFonts w:ascii="Century Gothic" w:hAnsi="Century Gothic"/>
          <w:sz w:val="20"/>
          <w:szCs w:val="20"/>
          <w:lang w:val="fr-FR"/>
        </w:rPr>
      </w:pPr>
    </w:p>
    <w:p w14:paraId="2B7DEAA1" w14:textId="3AA56436" w:rsidR="005F4435" w:rsidRPr="00416A3B" w:rsidRDefault="005F4435" w:rsidP="005F4435">
      <w:pPr>
        <w:pStyle w:val="NoSpacing"/>
        <w:shd w:val="clear" w:color="auto" w:fill="D0CECE" w:themeFill="background2" w:themeFillShade="E6"/>
        <w:rPr>
          <w:rFonts w:ascii="Century Gothic" w:hAnsi="Century Gothic"/>
          <w:b/>
          <w:sz w:val="22"/>
          <w:szCs w:val="22"/>
          <w:lang w:val="fr-BE"/>
        </w:rPr>
      </w:pPr>
      <w:r>
        <w:rPr>
          <w:rFonts w:ascii="Century Gothic" w:hAnsi="Century Gothic"/>
          <w:b/>
          <w:sz w:val="22"/>
          <w:szCs w:val="22"/>
          <w:lang w:val="fr-BE"/>
        </w:rPr>
        <w:t>Jésus, « ému de compassion »</w:t>
      </w:r>
    </w:p>
    <w:p w14:paraId="2B811621" w14:textId="1BA1C12E" w:rsidR="00D26A18" w:rsidRPr="005F4435" w:rsidRDefault="005F4435" w:rsidP="00D26A18">
      <w:pPr>
        <w:jc w:val="both"/>
        <w:rPr>
          <w:rStyle w:val="Emphasis"/>
          <w:rFonts w:ascii="Century Gothic" w:hAnsi="Century Gothic"/>
          <w:i w:val="0"/>
          <w:color w:val="002060"/>
          <w:sz w:val="20"/>
          <w:szCs w:val="20"/>
          <w:lang w:val="fr-BE"/>
        </w:rPr>
      </w:pPr>
      <w:r w:rsidRPr="005F4435">
        <w:rPr>
          <w:rStyle w:val="Emphasis"/>
          <w:rFonts w:ascii="Century Gothic" w:hAnsi="Century Gothic"/>
          <w:i w:val="0"/>
          <w:color w:val="002060"/>
          <w:sz w:val="20"/>
          <w:szCs w:val="20"/>
          <w:u w:val="single"/>
          <w:lang w:val="fr-BE"/>
        </w:rPr>
        <w:t>Matthieu 9.35-38</w:t>
      </w:r>
      <w:r w:rsidRPr="005F4435">
        <w:rPr>
          <w:rStyle w:val="Emphasis"/>
          <w:rFonts w:ascii="Century Gothic" w:hAnsi="Century Gothic"/>
          <w:i w:val="0"/>
          <w:color w:val="002060"/>
          <w:sz w:val="20"/>
          <w:szCs w:val="20"/>
          <w:lang w:val="fr-BE"/>
        </w:rPr>
        <w:t xml:space="preserve"> : </w:t>
      </w:r>
      <w:r w:rsidR="00D26A18" w:rsidRPr="005F4435">
        <w:rPr>
          <w:rStyle w:val="Emphasis"/>
          <w:rFonts w:ascii="Century Gothic" w:hAnsi="Century Gothic"/>
          <w:i w:val="0"/>
          <w:color w:val="002060"/>
          <w:sz w:val="20"/>
          <w:szCs w:val="20"/>
          <w:lang w:val="fr-BE"/>
        </w:rPr>
        <w:t>« </w:t>
      </w:r>
      <w:r w:rsidR="00D26A18" w:rsidRPr="005F4435">
        <w:rPr>
          <w:rFonts w:ascii="Century Gothic" w:hAnsi="Century Gothic"/>
          <w:b/>
          <w:bCs/>
          <w:iCs/>
          <w:color w:val="002060"/>
          <w:sz w:val="20"/>
          <w:szCs w:val="20"/>
          <w:vertAlign w:val="superscript"/>
          <w:lang w:val="fr-BE"/>
        </w:rPr>
        <w:t>35</w:t>
      </w:r>
      <w:r w:rsidR="00D26A18" w:rsidRPr="005F4435">
        <w:rPr>
          <w:rFonts w:ascii="Century Gothic" w:hAnsi="Century Gothic"/>
          <w:iCs/>
          <w:color w:val="002060"/>
          <w:sz w:val="20"/>
          <w:szCs w:val="20"/>
          <w:lang w:val="fr-BE"/>
        </w:rPr>
        <w:t xml:space="preserve">Jésus parcourait toutes les villes et les villages, il enseignait dans leurs synagogues, proclamait la bonne nouvelle du Règne et guérissait toute maladie et toute infirmité. </w:t>
      </w:r>
      <w:r w:rsidR="00D26A18" w:rsidRPr="005F4435">
        <w:rPr>
          <w:rFonts w:ascii="Century Gothic" w:hAnsi="Century Gothic"/>
          <w:b/>
          <w:bCs/>
          <w:iCs/>
          <w:color w:val="002060"/>
          <w:sz w:val="20"/>
          <w:szCs w:val="20"/>
          <w:vertAlign w:val="superscript"/>
          <w:lang w:val="fr-BE"/>
        </w:rPr>
        <w:t>36</w:t>
      </w:r>
      <w:r w:rsidR="00D26A18" w:rsidRPr="005F4435">
        <w:rPr>
          <w:rFonts w:ascii="Century Gothic" w:hAnsi="Century Gothic"/>
          <w:iCs/>
          <w:color w:val="002060"/>
          <w:sz w:val="20"/>
          <w:szCs w:val="20"/>
          <w:lang w:val="fr-BE"/>
        </w:rPr>
        <w:t xml:space="preserve">A la vue des foules, </w:t>
      </w:r>
      <w:r w:rsidR="00D26A18" w:rsidRPr="005F4435">
        <w:rPr>
          <w:rFonts w:ascii="Century Gothic" w:hAnsi="Century Gothic"/>
          <w:iCs/>
          <w:color w:val="002060"/>
          <w:sz w:val="20"/>
          <w:szCs w:val="20"/>
          <w:u w:val="single"/>
          <w:lang w:val="fr-BE"/>
        </w:rPr>
        <w:t xml:space="preserve">il fut </w:t>
      </w:r>
      <w:r w:rsidR="00D26A18" w:rsidRPr="005F4435">
        <w:rPr>
          <w:rFonts w:ascii="Century Gothic" w:hAnsi="Century Gothic"/>
          <w:b/>
          <w:iCs/>
          <w:color w:val="002060"/>
          <w:sz w:val="20"/>
          <w:szCs w:val="20"/>
          <w:u w:val="single"/>
          <w:lang w:val="fr-BE"/>
        </w:rPr>
        <w:t>ému de compassion</w:t>
      </w:r>
      <w:r w:rsidR="00D26A18" w:rsidRPr="005F4435">
        <w:rPr>
          <w:rFonts w:ascii="Century Gothic" w:hAnsi="Century Gothic"/>
          <w:iCs/>
          <w:color w:val="002060"/>
          <w:sz w:val="20"/>
          <w:szCs w:val="20"/>
          <w:lang w:val="fr-BE"/>
        </w:rPr>
        <w:t xml:space="preserve">, car elles étaient lassées et abattues, </w:t>
      </w:r>
      <w:r w:rsidR="00D26A18" w:rsidRPr="005F4435">
        <w:rPr>
          <w:rFonts w:ascii="Century Gothic" w:hAnsi="Century Gothic"/>
          <w:i/>
          <w:iCs/>
          <w:color w:val="002060"/>
          <w:sz w:val="20"/>
          <w:szCs w:val="20"/>
          <w:lang w:val="fr-BE"/>
        </w:rPr>
        <w:t>comme des moutons qui n'ont pas de berger</w:t>
      </w:r>
      <w:r w:rsidR="00D26A18" w:rsidRPr="005F4435">
        <w:rPr>
          <w:rFonts w:ascii="Century Gothic" w:hAnsi="Century Gothic"/>
          <w:iCs/>
          <w:color w:val="002060"/>
          <w:sz w:val="20"/>
          <w:szCs w:val="20"/>
          <w:lang w:val="fr-BE"/>
        </w:rPr>
        <w:t xml:space="preserve">. </w:t>
      </w:r>
      <w:r w:rsidR="00D26A18" w:rsidRPr="005F4435">
        <w:rPr>
          <w:rFonts w:ascii="Century Gothic" w:hAnsi="Century Gothic"/>
          <w:b/>
          <w:bCs/>
          <w:iCs/>
          <w:color w:val="002060"/>
          <w:sz w:val="20"/>
          <w:szCs w:val="20"/>
          <w:vertAlign w:val="superscript"/>
          <w:lang w:val="fr-BE"/>
        </w:rPr>
        <w:t>37</w:t>
      </w:r>
      <w:r w:rsidR="00D26A18" w:rsidRPr="005F4435">
        <w:rPr>
          <w:rFonts w:ascii="Century Gothic" w:hAnsi="Century Gothic"/>
          <w:iCs/>
          <w:color w:val="002060"/>
          <w:sz w:val="20"/>
          <w:szCs w:val="20"/>
          <w:lang w:val="fr-BE"/>
        </w:rPr>
        <w:t xml:space="preserve">Alors il dit à ses disciples : La moisson est grande, mais il y a peu d'ouvriers. </w:t>
      </w:r>
      <w:r w:rsidR="00D26A18" w:rsidRPr="005F4435">
        <w:rPr>
          <w:rFonts w:ascii="Century Gothic" w:hAnsi="Century Gothic"/>
          <w:b/>
          <w:bCs/>
          <w:iCs/>
          <w:color w:val="002060"/>
          <w:sz w:val="20"/>
          <w:szCs w:val="20"/>
          <w:vertAlign w:val="superscript"/>
          <w:lang w:val="fr-BE"/>
        </w:rPr>
        <w:t>38</w:t>
      </w:r>
      <w:r w:rsidR="00D26A18" w:rsidRPr="005F4435">
        <w:rPr>
          <w:rFonts w:ascii="Century Gothic" w:hAnsi="Century Gothic"/>
          <w:iCs/>
          <w:color w:val="002060"/>
          <w:sz w:val="20"/>
          <w:szCs w:val="20"/>
          <w:lang w:val="fr-BE"/>
        </w:rPr>
        <w:t xml:space="preserve">Priez donc le maître de la moisson d'envoyer </w:t>
      </w:r>
      <w:r w:rsidRPr="005F4435">
        <w:rPr>
          <w:rFonts w:ascii="Century Gothic" w:hAnsi="Century Gothic"/>
          <w:iCs/>
          <w:color w:val="002060"/>
          <w:sz w:val="20"/>
          <w:szCs w:val="20"/>
          <w:lang w:val="fr-BE"/>
        </w:rPr>
        <w:t>des ouvriers dans sa moisson. »</w:t>
      </w:r>
    </w:p>
    <w:p w14:paraId="123ABA8C" w14:textId="575B439C" w:rsidR="00D26A18" w:rsidRPr="00F175A3" w:rsidRDefault="00D26A18" w:rsidP="00D26A18">
      <w:pPr>
        <w:jc w:val="both"/>
        <w:rPr>
          <w:rStyle w:val="Emphasis"/>
          <w:rFonts w:ascii="Century Gothic" w:hAnsi="Century Gothic"/>
          <w:i w:val="0"/>
          <w:sz w:val="20"/>
          <w:szCs w:val="20"/>
          <w:lang w:val="fr-BE"/>
        </w:rPr>
      </w:pPr>
      <w:r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Plusieurs épisodes des évangiles comportent cette expression qui caractérise la personne et le ministère de Jésus : </w:t>
      </w:r>
      <w:r w:rsidR="005F4435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« </w:t>
      </w:r>
      <w:r w:rsidRPr="00F175A3">
        <w:rPr>
          <w:rStyle w:val="Emphasis"/>
          <w:rFonts w:ascii="Century Gothic" w:hAnsi="Century Gothic"/>
          <w:b/>
          <w:i w:val="0"/>
          <w:sz w:val="20"/>
          <w:szCs w:val="20"/>
          <w:u w:val="single"/>
          <w:lang w:val="fr-BE"/>
        </w:rPr>
        <w:t>ému de compassion</w:t>
      </w:r>
      <w:r w:rsidR="005F4435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 » (TOB : « </w:t>
      </w:r>
      <w:r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pris de pitié</w:t>
      </w:r>
      <w:r w:rsidR="005F4435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 »</w:t>
      </w:r>
      <w:r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)</w:t>
      </w:r>
      <w:r w:rsidR="005F4435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. « </w:t>
      </w:r>
      <w:r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Ému de compassion</w:t>
      </w:r>
      <w:r w:rsidR="005F4435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 »</w:t>
      </w:r>
      <w:r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 par le</w:t>
      </w:r>
      <w:r w:rsidR="005F4435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s foules qui le suivent, il va « guérir leurs malades »</w:t>
      </w:r>
      <w:r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 (Mt 14.14), les</w:t>
      </w:r>
      <w:r w:rsidR="005F4435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 « nourrir » (Mt 15.32), le</w:t>
      </w:r>
      <w:r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ur </w:t>
      </w:r>
      <w:r w:rsidR="005F4435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« </w:t>
      </w:r>
      <w:r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enseigner quantité de choses</w:t>
      </w:r>
      <w:r w:rsidR="005F4435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 »</w:t>
      </w:r>
      <w:r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 (Mc 6.34).</w:t>
      </w:r>
    </w:p>
    <w:p w14:paraId="660E26A1" w14:textId="6999F7B2" w:rsidR="00D26A18" w:rsidRPr="00F175A3" w:rsidRDefault="005F4435" w:rsidP="00D26A18">
      <w:pPr>
        <w:jc w:val="both"/>
        <w:rPr>
          <w:rStyle w:val="Emphasis"/>
          <w:rFonts w:ascii="Century Gothic" w:hAnsi="Century Gothic"/>
          <w:i w:val="0"/>
          <w:sz w:val="20"/>
          <w:szCs w:val="20"/>
          <w:lang w:val="fr-BE"/>
        </w:rPr>
      </w:pPr>
      <w:r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L’expression revient aussi dans les </w:t>
      </w:r>
      <w:r w:rsidR="00D26A18"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3 épisodes suivants : </w:t>
      </w:r>
      <w:r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la</w:t>
      </w:r>
      <w:r w:rsidR="00D26A18"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 guérison des 2 aveugles de Jéricho</w:t>
      </w:r>
      <w:r w:rsidRPr="005F4435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 </w:t>
      </w:r>
      <w:r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(</w:t>
      </w:r>
      <w:r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Mt 20.29-34</w:t>
      </w:r>
      <w:r w:rsidR="00D26A18"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) ; la guérison d’un lépreux</w:t>
      </w:r>
      <w:r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 (</w:t>
      </w:r>
      <w:r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Mc 1.40-45</w:t>
      </w:r>
      <w:r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)</w:t>
      </w:r>
      <w:r w:rsidR="00D26A18"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 ;</w:t>
      </w:r>
      <w:r w:rsidR="00A06005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 </w:t>
      </w:r>
      <w:r w:rsidR="00D26A18"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Jésus console la veuve de </w:t>
      </w:r>
      <w:proofErr w:type="spellStart"/>
      <w:r w:rsidR="00D26A18"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Naïn</w:t>
      </w:r>
      <w:proofErr w:type="spellEnd"/>
      <w:r w:rsidR="00D26A18"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 et lui rend son fils en le ramenant à la vie</w:t>
      </w:r>
      <w:r w:rsidR="00A06005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 (</w:t>
      </w:r>
      <w:proofErr w:type="spellStart"/>
      <w:r w:rsidR="00A06005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Lc</w:t>
      </w:r>
      <w:proofErr w:type="spellEnd"/>
      <w:r w:rsidR="00A06005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 </w:t>
      </w:r>
      <w:r w:rsidR="00A06005">
        <w:rPr>
          <w:rStyle w:val="Emphasis"/>
          <w:rFonts w:ascii="Century Gothic" w:hAnsi="Century Gothic"/>
          <w:i w:val="0"/>
          <w:sz w:val="20"/>
          <w:szCs w:val="20"/>
          <w:lang w:val="fr-BE"/>
        </w:rPr>
        <w:lastRenderedPageBreak/>
        <w:t xml:space="preserve">7.11-17), ainsi que dans </w:t>
      </w:r>
      <w:r w:rsidR="00D26A18"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3 paraboles (=enseignement)</w:t>
      </w:r>
      <w:r w:rsidR="000B6D71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 : Mt 18.27 - le serviteur impitoyable</w:t>
      </w:r>
      <w:r w:rsidR="00D26A18"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 ; </w:t>
      </w:r>
      <w:proofErr w:type="spellStart"/>
      <w:r w:rsidR="00D26A18"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Lc</w:t>
      </w:r>
      <w:proofErr w:type="spellEnd"/>
      <w:r w:rsidR="00D26A18"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 10.33 </w:t>
      </w:r>
      <w:r w:rsidR="000B6D71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- </w:t>
      </w:r>
      <w:r w:rsidR="00D26A18"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le bon Samaritain ; </w:t>
      </w:r>
      <w:proofErr w:type="spellStart"/>
      <w:r w:rsidR="00D26A18"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Lc</w:t>
      </w:r>
      <w:proofErr w:type="spellEnd"/>
      <w:r w:rsidR="00D26A18"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 15.20</w:t>
      </w:r>
      <w:r w:rsidR="000B6D71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 xml:space="preserve"> - le fils perdu</w:t>
      </w:r>
      <w:r w:rsidR="00D26A18" w:rsidRPr="00F175A3">
        <w:rPr>
          <w:rStyle w:val="Emphasis"/>
          <w:rFonts w:ascii="Century Gothic" w:hAnsi="Century Gothic"/>
          <w:i w:val="0"/>
          <w:sz w:val="20"/>
          <w:szCs w:val="20"/>
          <w:lang w:val="fr-BE"/>
        </w:rPr>
        <w:t>.</w:t>
      </w:r>
    </w:p>
    <w:p w14:paraId="47ECE374" w14:textId="77777777" w:rsidR="00D26A18" w:rsidRPr="00A06005" w:rsidRDefault="00D26A18" w:rsidP="00D26A18">
      <w:pPr>
        <w:jc w:val="both"/>
        <w:rPr>
          <w:rStyle w:val="Emphasis"/>
          <w:rFonts w:ascii="Century Gothic" w:hAnsi="Century Gothic"/>
          <w:i w:val="0"/>
          <w:sz w:val="18"/>
          <w:szCs w:val="18"/>
          <w:lang w:val="fr-BE"/>
        </w:rPr>
      </w:pPr>
    </w:p>
    <w:p w14:paraId="65DEA15F" w14:textId="430106CE" w:rsidR="00D26A18" w:rsidRPr="00123268" w:rsidRDefault="00D26A18" w:rsidP="0012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Century Gothic" w:hAnsi="Century Gothic"/>
          <w:i w:val="0"/>
          <w:color w:val="385623" w:themeColor="accent6" w:themeShade="80"/>
          <w:sz w:val="18"/>
          <w:szCs w:val="18"/>
          <w:lang w:val="fr-BE"/>
        </w:rPr>
      </w:pPr>
      <w:r w:rsidRPr="00123268">
        <w:rPr>
          <w:rStyle w:val="Emphasis"/>
          <w:rFonts w:ascii="Century Gothic" w:hAnsi="Century Gothic"/>
          <w:i w:val="0"/>
          <w:color w:val="385623" w:themeColor="accent6" w:themeShade="80"/>
          <w:sz w:val="18"/>
          <w:szCs w:val="18"/>
          <w:lang w:val="fr-BE"/>
        </w:rPr>
        <w:t>« </w:t>
      </w:r>
      <w:r w:rsidRPr="00123268">
        <w:rPr>
          <w:rStyle w:val="Emphasis"/>
          <w:rFonts w:ascii="Century Gothic" w:hAnsi="Century Gothic"/>
          <w:b/>
          <w:i w:val="0"/>
          <w:color w:val="385623" w:themeColor="accent6" w:themeShade="80"/>
          <w:sz w:val="18"/>
          <w:szCs w:val="18"/>
          <w:u w:val="single"/>
          <w:lang w:val="fr-BE"/>
        </w:rPr>
        <w:t>Ému de compassion</w:t>
      </w:r>
      <w:r w:rsidRPr="00123268">
        <w:rPr>
          <w:rStyle w:val="Emphasis"/>
          <w:rFonts w:ascii="Century Gothic" w:hAnsi="Century Gothic"/>
          <w:i w:val="0"/>
          <w:color w:val="385623" w:themeColor="accent6" w:themeShade="80"/>
          <w:sz w:val="18"/>
          <w:szCs w:val="18"/>
          <w:lang w:val="fr-BE"/>
        </w:rPr>
        <w:t> » : grec ‘</w:t>
      </w:r>
      <w:proofErr w:type="spellStart"/>
      <w:r w:rsidRPr="00123268">
        <w:rPr>
          <w:rStyle w:val="Emphasis"/>
          <w:rFonts w:ascii="Century Gothic" w:hAnsi="Century Gothic"/>
          <w:color w:val="385623" w:themeColor="accent6" w:themeShade="80"/>
          <w:sz w:val="18"/>
          <w:szCs w:val="18"/>
          <w:lang w:val="fr-BE"/>
        </w:rPr>
        <w:t>splagchnizomai</w:t>
      </w:r>
      <w:proofErr w:type="spellEnd"/>
      <w:r w:rsidRPr="00123268">
        <w:rPr>
          <w:rStyle w:val="Emphasis"/>
          <w:rFonts w:ascii="Century Gothic" w:hAnsi="Century Gothic"/>
          <w:i w:val="0"/>
          <w:color w:val="385623" w:themeColor="accent6" w:themeShade="80"/>
          <w:sz w:val="18"/>
          <w:szCs w:val="18"/>
          <w:lang w:val="fr-BE"/>
        </w:rPr>
        <w:t>’ = être remué dans ses entrailles (considérées comme le siège des sentiments). Dans la Bible, la « compassion » (litt. ‘souffrir avec’) et la « miséricorde » (litt. ‘qui a le cœur sensible à la pitié’) sont pratiquement synonymes</w:t>
      </w:r>
      <w:r w:rsidR="00A06005" w:rsidRPr="00123268">
        <w:rPr>
          <w:rStyle w:val="Emphasis"/>
          <w:rFonts w:ascii="Century Gothic" w:hAnsi="Century Gothic"/>
          <w:i w:val="0"/>
          <w:color w:val="385623" w:themeColor="accent6" w:themeShade="80"/>
          <w:sz w:val="18"/>
          <w:szCs w:val="18"/>
          <w:lang w:val="fr-BE"/>
        </w:rPr>
        <w:t xml:space="preserve"> (voir leçon 4 – définitions)</w:t>
      </w:r>
      <w:r w:rsidRPr="00123268">
        <w:rPr>
          <w:rStyle w:val="Emphasis"/>
          <w:rFonts w:ascii="Century Gothic" w:hAnsi="Century Gothic"/>
          <w:i w:val="0"/>
          <w:color w:val="385623" w:themeColor="accent6" w:themeShade="80"/>
          <w:sz w:val="18"/>
          <w:szCs w:val="18"/>
          <w:lang w:val="fr-BE"/>
        </w:rPr>
        <w:t xml:space="preserve">. On retrouve aussi l’expression « entrailles de miséricorde » (voir </w:t>
      </w:r>
      <w:proofErr w:type="spellStart"/>
      <w:r w:rsidRPr="00123268">
        <w:rPr>
          <w:rStyle w:val="Emphasis"/>
          <w:rFonts w:ascii="Century Gothic" w:hAnsi="Century Gothic"/>
          <w:i w:val="0"/>
          <w:color w:val="385623" w:themeColor="accent6" w:themeShade="80"/>
          <w:sz w:val="18"/>
          <w:szCs w:val="18"/>
          <w:lang w:val="fr-BE"/>
        </w:rPr>
        <w:t>Lc</w:t>
      </w:r>
      <w:proofErr w:type="spellEnd"/>
      <w:r w:rsidRPr="00123268">
        <w:rPr>
          <w:rStyle w:val="Emphasis"/>
          <w:rFonts w:ascii="Century Gothic" w:hAnsi="Century Gothic"/>
          <w:i w:val="0"/>
          <w:color w:val="385623" w:themeColor="accent6" w:themeShade="80"/>
          <w:sz w:val="18"/>
          <w:szCs w:val="18"/>
          <w:lang w:val="fr-BE"/>
        </w:rPr>
        <w:t xml:space="preserve"> 1.78, Col 3.12)</w:t>
      </w:r>
      <w:r w:rsidR="00A06005" w:rsidRPr="00123268">
        <w:rPr>
          <w:rStyle w:val="Emphasis"/>
          <w:rFonts w:ascii="Century Gothic" w:hAnsi="Century Gothic"/>
          <w:i w:val="0"/>
          <w:color w:val="385623" w:themeColor="accent6" w:themeShade="80"/>
          <w:sz w:val="18"/>
          <w:szCs w:val="18"/>
          <w:lang w:val="fr-BE"/>
        </w:rPr>
        <w:t>.</w:t>
      </w:r>
    </w:p>
    <w:p w14:paraId="28E19740" w14:textId="77777777" w:rsidR="00D26A18" w:rsidRPr="00123268" w:rsidRDefault="00D26A18" w:rsidP="0012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Cs/>
          <w:color w:val="385623" w:themeColor="accent6" w:themeShade="80"/>
          <w:sz w:val="18"/>
          <w:szCs w:val="18"/>
          <w:lang w:val="fr-BE"/>
        </w:rPr>
      </w:pPr>
      <w:r w:rsidRPr="00123268">
        <w:rPr>
          <w:rFonts w:ascii="Century Gothic" w:hAnsi="Century Gothic"/>
          <w:iCs/>
          <w:color w:val="385623" w:themeColor="accent6" w:themeShade="80"/>
          <w:sz w:val="18"/>
          <w:szCs w:val="18"/>
          <w:lang w:val="fr-BE"/>
        </w:rPr>
        <w:t xml:space="preserve">N.B. : pour évoquer ces notions, la langue hébraïque est très concrète : </w:t>
      </w:r>
      <w:r w:rsidRPr="00123268">
        <w:rPr>
          <w:rFonts w:ascii="Century Gothic" w:hAnsi="Century Gothic"/>
          <w:b/>
          <w:iCs/>
          <w:color w:val="385623" w:themeColor="accent6" w:themeShade="80"/>
          <w:sz w:val="18"/>
          <w:szCs w:val="18"/>
          <w:lang w:val="fr-BE"/>
        </w:rPr>
        <w:t>‘</w:t>
      </w:r>
      <w:r w:rsidRPr="00123268">
        <w:rPr>
          <w:rFonts w:ascii="Century Gothic" w:hAnsi="Century Gothic"/>
          <w:b/>
          <w:i/>
          <w:iCs/>
          <w:color w:val="385623" w:themeColor="accent6" w:themeShade="80"/>
          <w:sz w:val="18"/>
          <w:szCs w:val="18"/>
          <w:lang w:val="fr-BE"/>
        </w:rPr>
        <w:t>R-H-M</w:t>
      </w:r>
      <w:r w:rsidRPr="00123268">
        <w:rPr>
          <w:rFonts w:ascii="Century Gothic" w:hAnsi="Century Gothic"/>
          <w:b/>
          <w:iCs/>
          <w:color w:val="385623" w:themeColor="accent6" w:themeShade="80"/>
          <w:sz w:val="18"/>
          <w:szCs w:val="18"/>
          <w:lang w:val="fr-BE"/>
        </w:rPr>
        <w:t>’ (</w:t>
      </w:r>
      <w:proofErr w:type="spellStart"/>
      <w:r w:rsidRPr="00123268">
        <w:rPr>
          <w:rFonts w:ascii="Century Gothic" w:hAnsi="Century Gothic"/>
          <w:b/>
          <w:i/>
          <w:iCs/>
          <w:color w:val="385623" w:themeColor="accent6" w:themeShade="80"/>
          <w:sz w:val="18"/>
          <w:szCs w:val="18"/>
          <w:lang w:val="fr-BE"/>
        </w:rPr>
        <w:t>rehem</w:t>
      </w:r>
      <w:proofErr w:type="spellEnd"/>
      <w:r w:rsidRPr="00123268">
        <w:rPr>
          <w:rFonts w:ascii="Century Gothic" w:hAnsi="Century Gothic"/>
          <w:b/>
          <w:iCs/>
          <w:color w:val="385623" w:themeColor="accent6" w:themeShade="80"/>
          <w:sz w:val="18"/>
          <w:szCs w:val="18"/>
          <w:lang w:val="fr-BE"/>
        </w:rPr>
        <w:t xml:space="preserve">, </w:t>
      </w:r>
      <w:proofErr w:type="spellStart"/>
      <w:r w:rsidRPr="00123268">
        <w:rPr>
          <w:rFonts w:ascii="Century Gothic" w:hAnsi="Century Gothic"/>
          <w:b/>
          <w:i/>
          <w:iCs/>
          <w:color w:val="385623" w:themeColor="accent6" w:themeShade="80"/>
          <w:sz w:val="18"/>
          <w:szCs w:val="18"/>
          <w:lang w:val="fr-BE"/>
        </w:rPr>
        <w:t>raham</w:t>
      </w:r>
      <w:proofErr w:type="spellEnd"/>
      <w:r w:rsidRPr="00123268">
        <w:rPr>
          <w:rFonts w:ascii="Century Gothic" w:hAnsi="Century Gothic"/>
          <w:b/>
          <w:iCs/>
          <w:color w:val="385623" w:themeColor="accent6" w:themeShade="80"/>
          <w:sz w:val="18"/>
          <w:szCs w:val="18"/>
          <w:lang w:val="fr-BE"/>
        </w:rPr>
        <w:t xml:space="preserve">, pl. </w:t>
      </w:r>
      <w:proofErr w:type="spellStart"/>
      <w:r w:rsidRPr="00123268">
        <w:rPr>
          <w:rFonts w:ascii="Century Gothic" w:hAnsi="Century Gothic"/>
          <w:b/>
          <w:i/>
          <w:iCs/>
          <w:color w:val="385623" w:themeColor="accent6" w:themeShade="80"/>
          <w:sz w:val="18"/>
          <w:szCs w:val="18"/>
          <w:lang w:val="fr-BE"/>
        </w:rPr>
        <w:t>rahamim</w:t>
      </w:r>
      <w:proofErr w:type="spellEnd"/>
      <w:r w:rsidRPr="00123268">
        <w:rPr>
          <w:rFonts w:ascii="Century Gothic" w:hAnsi="Century Gothic"/>
          <w:b/>
          <w:iCs/>
          <w:color w:val="385623" w:themeColor="accent6" w:themeShade="80"/>
          <w:sz w:val="18"/>
          <w:szCs w:val="18"/>
          <w:lang w:val="fr-BE"/>
        </w:rPr>
        <w:t>) = matrice, utérus, ventre maternel</w:t>
      </w:r>
      <w:r w:rsidRPr="00123268">
        <w:rPr>
          <w:rFonts w:ascii="Century Gothic" w:hAnsi="Century Gothic"/>
          <w:iCs/>
          <w:color w:val="385623" w:themeColor="accent6" w:themeShade="80"/>
          <w:sz w:val="18"/>
          <w:szCs w:val="18"/>
          <w:lang w:val="fr-BE"/>
        </w:rPr>
        <w:t>. Quand nos versions disent que « Dieu est miséricordieux », Chouraqui traduit par : « </w:t>
      </w:r>
      <w:r w:rsidRPr="00123268">
        <w:rPr>
          <w:rFonts w:ascii="Century Gothic" w:hAnsi="Century Gothic"/>
          <w:b/>
          <w:iCs/>
          <w:color w:val="385623" w:themeColor="accent6" w:themeShade="80"/>
          <w:sz w:val="18"/>
          <w:szCs w:val="18"/>
          <w:lang w:val="fr-BE"/>
        </w:rPr>
        <w:t>Dieu est matriciel</w:t>
      </w:r>
      <w:r w:rsidRPr="00123268">
        <w:rPr>
          <w:rFonts w:ascii="Century Gothic" w:hAnsi="Century Gothic"/>
          <w:iCs/>
          <w:color w:val="385623" w:themeColor="accent6" w:themeShade="80"/>
          <w:sz w:val="18"/>
          <w:szCs w:val="18"/>
          <w:lang w:val="fr-BE"/>
        </w:rPr>
        <w:t> » !</w:t>
      </w:r>
    </w:p>
    <w:p w14:paraId="4B9FB289" w14:textId="77777777" w:rsidR="000B6D71" w:rsidRPr="000B6D71" w:rsidRDefault="000B6D71" w:rsidP="000B6D71">
      <w:pPr>
        <w:jc w:val="both"/>
        <w:rPr>
          <w:rFonts w:ascii="Century Gothic" w:hAnsi="Century Gothic"/>
          <w:bCs/>
          <w:iCs/>
          <w:sz w:val="18"/>
          <w:szCs w:val="18"/>
          <w:lang w:val="fr-BE"/>
        </w:rPr>
      </w:pPr>
    </w:p>
    <w:p w14:paraId="5E182ADE" w14:textId="3CCEAEF4" w:rsidR="000B6D71" w:rsidRDefault="000B6D71" w:rsidP="000B6D71">
      <w:pPr>
        <w:jc w:val="both"/>
        <w:rPr>
          <w:rFonts w:ascii="Century Gothic" w:hAnsi="Century Gothic"/>
          <w:sz w:val="20"/>
          <w:szCs w:val="20"/>
          <w:lang w:val="fr-BE"/>
        </w:rPr>
      </w:pPr>
      <w:r w:rsidRPr="00590BD3">
        <w:rPr>
          <w:rFonts w:ascii="Century Gothic" w:hAnsi="Century Gothic"/>
          <w:bCs/>
          <w:iCs/>
          <w:color w:val="002060"/>
          <w:sz w:val="20"/>
          <w:szCs w:val="20"/>
          <w:lang w:val="fr-BE"/>
        </w:rPr>
        <w:t>« </w:t>
      </w:r>
      <w:r w:rsidRPr="00590BD3">
        <w:rPr>
          <w:rFonts w:ascii="Century Gothic" w:hAnsi="Century Gothic"/>
          <w:b/>
          <w:bCs/>
          <w:iCs/>
          <w:color w:val="002060"/>
          <w:sz w:val="20"/>
          <w:szCs w:val="20"/>
          <w:vertAlign w:val="superscript"/>
          <w:lang w:val="fr-BE"/>
        </w:rPr>
        <w:t>36</w:t>
      </w:r>
      <w:r w:rsidRPr="00590BD3">
        <w:rPr>
          <w:rFonts w:ascii="Century Gothic" w:hAnsi="Century Gothic"/>
          <w:iCs/>
          <w:color w:val="002060"/>
          <w:sz w:val="20"/>
          <w:szCs w:val="20"/>
          <w:lang w:val="fr-BE"/>
        </w:rPr>
        <w:t xml:space="preserve">A la vue des foules, il fut ému de compassion, car </w:t>
      </w:r>
      <w:r w:rsidRPr="00590BD3">
        <w:rPr>
          <w:rFonts w:ascii="Century Gothic" w:hAnsi="Century Gothic"/>
          <w:iCs/>
          <w:color w:val="002060"/>
          <w:sz w:val="20"/>
          <w:szCs w:val="20"/>
          <w:u w:val="single"/>
          <w:lang w:val="fr-BE"/>
        </w:rPr>
        <w:t xml:space="preserve">elles étaient </w:t>
      </w:r>
      <w:r w:rsidRPr="00590BD3">
        <w:rPr>
          <w:rFonts w:ascii="Century Gothic" w:hAnsi="Century Gothic"/>
          <w:b/>
          <w:iCs/>
          <w:color w:val="002060"/>
          <w:sz w:val="20"/>
          <w:szCs w:val="20"/>
          <w:u w:val="single"/>
          <w:lang w:val="fr-BE"/>
        </w:rPr>
        <w:t>lassées</w:t>
      </w:r>
      <w:r w:rsidRPr="00590BD3">
        <w:rPr>
          <w:rFonts w:ascii="Century Gothic" w:hAnsi="Century Gothic"/>
          <w:iCs/>
          <w:color w:val="002060"/>
          <w:sz w:val="20"/>
          <w:szCs w:val="20"/>
          <w:u w:val="single"/>
          <w:lang w:val="fr-BE"/>
        </w:rPr>
        <w:t xml:space="preserve"> et </w:t>
      </w:r>
      <w:r w:rsidRPr="00590BD3">
        <w:rPr>
          <w:rFonts w:ascii="Century Gothic" w:hAnsi="Century Gothic"/>
          <w:b/>
          <w:iCs/>
          <w:color w:val="002060"/>
          <w:sz w:val="20"/>
          <w:szCs w:val="20"/>
          <w:u w:val="single"/>
          <w:lang w:val="fr-BE"/>
        </w:rPr>
        <w:t>abattues</w:t>
      </w:r>
      <w:r w:rsidRPr="00590BD3">
        <w:rPr>
          <w:rFonts w:ascii="Century Gothic" w:hAnsi="Century Gothic"/>
          <w:iCs/>
          <w:color w:val="002060"/>
          <w:sz w:val="20"/>
          <w:szCs w:val="20"/>
          <w:lang w:val="fr-BE"/>
        </w:rPr>
        <w:t xml:space="preserve">, </w:t>
      </w:r>
      <w:r w:rsidRPr="00590BD3">
        <w:rPr>
          <w:rFonts w:ascii="Century Gothic" w:hAnsi="Century Gothic"/>
          <w:i/>
          <w:iCs/>
          <w:color w:val="002060"/>
          <w:sz w:val="20"/>
          <w:szCs w:val="20"/>
          <w:lang w:val="fr-BE"/>
        </w:rPr>
        <w:t>comme des moutons qui n'ont pas de berger</w:t>
      </w:r>
      <w:r w:rsidRPr="00590BD3">
        <w:rPr>
          <w:rFonts w:ascii="Century Gothic" w:hAnsi="Century Gothic"/>
          <w:iCs/>
          <w:color w:val="002060"/>
          <w:sz w:val="20"/>
          <w:szCs w:val="20"/>
          <w:lang w:val="fr-BE"/>
        </w:rPr>
        <w:t xml:space="preserve">. » (Mt 9.36) </w:t>
      </w:r>
      <w:r w:rsidRPr="00A06005">
        <w:rPr>
          <w:rFonts w:ascii="Century Gothic" w:hAnsi="Century Gothic"/>
          <w:iCs/>
          <w:sz w:val="20"/>
          <w:szCs w:val="20"/>
          <w:lang w:val="fr-BE"/>
        </w:rPr>
        <w:t xml:space="preserve">=&gt; Jésus </w:t>
      </w:r>
      <w:r w:rsidR="00D37B0D">
        <w:rPr>
          <w:rFonts w:ascii="Century Gothic" w:hAnsi="Century Gothic"/>
          <w:iCs/>
          <w:sz w:val="20"/>
          <w:szCs w:val="20"/>
          <w:lang w:val="fr-BE"/>
        </w:rPr>
        <w:t>veut</w:t>
      </w:r>
      <w:r w:rsidRPr="00A06005">
        <w:rPr>
          <w:rFonts w:ascii="Century Gothic" w:hAnsi="Century Gothic"/>
          <w:iCs/>
          <w:sz w:val="20"/>
          <w:szCs w:val="20"/>
          <w:lang w:val="fr-BE"/>
        </w:rPr>
        <w:t xml:space="preserve"> soulager la </w:t>
      </w:r>
      <w:r w:rsidRPr="00A06005">
        <w:rPr>
          <w:rFonts w:ascii="Century Gothic" w:hAnsi="Century Gothic"/>
          <w:iCs/>
          <w:sz w:val="20"/>
          <w:szCs w:val="20"/>
          <w:u w:val="single"/>
          <w:lang w:val="fr-BE"/>
        </w:rPr>
        <w:t>lassitude</w:t>
      </w:r>
      <w:r w:rsidRPr="00A06005">
        <w:rPr>
          <w:rFonts w:ascii="Century Gothic" w:hAnsi="Century Gothic"/>
          <w:iCs/>
          <w:sz w:val="20"/>
          <w:szCs w:val="20"/>
          <w:lang w:val="fr-BE"/>
        </w:rPr>
        <w:t xml:space="preserve"> et </w:t>
      </w:r>
      <w:r w:rsidRPr="00A06005">
        <w:rPr>
          <w:rFonts w:ascii="Century Gothic" w:hAnsi="Century Gothic"/>
          <w:iCs/>
          <w:sz w:val="20"/>
          <w:szCs w:val="20"/>
          <w:u w:val="single"/>
          <w:lang w:val="fr-BE"/>
        </w:rPr>
        <w:t>l’abattement</w:t>
      </w:r>
      <w:r w:rsidRPr="00A06005">
        <w:rPr>
          <w:rFonts w:ascii="Century Gothic" w:hAnsi="Century Gothic"/>
          <w:iCs/>
          <w:sz w:val="20"/>
          <w:szCs w:val="20"/>
          <w:lang w:val="fr-BE"/>
        </w:rPr>
        <w:t>. Il utilise l’image du berger (très parlante à son époque) et déclare qu’il est le ‘bon berger’ (voir Jean 10.7-16 ; lis aussi le Psaume 23).</w:t>
      </w:r>
      <w:r w:rsidR="004E67F0">
        <w:rPr>
          <w:rFonts w:ascii="Century Gothic" w:hAnsi="Century Gothic"/>
          <w:iCs/>
          <w:sz w:val="20"/>
          <w:szCs w:val="20"/>
          <w:lang w:val="fr-BE"/>
        </w:rPr>
        <w:t xml:space="preserve"> </w:t>
      </w:r>
      <w:r w:rsidRPr="00A06005">
        <w:rPr>
          <w:rFonts w:ascii="Century Gothic" w:hAnsi="Century Gothic"/>
          <w:sz w:val="20"/>
          <w:szCs w:val="20"/>
          <w:lang w:val="fr-BE"/>
        </w:rPr>
        <w:t xml:space="preserve">À tous ceux qui ‘peinent’, il veut offrir le </w:t>
      </w:r>
      <w:r w:rsidRPr="00A06005">
        <w:rPr>
          <w:rFonts w:ascii="Century Gothic" w:hAnsi="Century Gothic"/>
          <w:b/>
          <w:sz w:val="20"/>
          <w:szCs w:val="20"/>
          <w:lang w:val="fr-BE"/>
        </w:rPr>
        <w:t>repos</w:t>
      </w:r>
      <w:r w:rsidRPr="00A06005">
        <w:rPr>
          <w:rFonts w:ascii="Century Gothic" w:hAnsi="Century Gothic"/>
          <w:sz w:val="20"/>
          <w:szCs w:val="20"/>
          <w:lang w:val="fr-BE"/>
        </w:rPr>
        <w:t xml:space="preserve"> : </w:t>
      </w:r>
      <w:r w:rsidRPr="00537EC3">
        <w:rPr>
          <w:rFonts w:ascii="Century Gothic" w:hAnsi="Century Gothic"/>
          <w:bCs/>
          <w:color w:val="002060"/>
          <w:sz w:val="20"/>
          <w:szCs w:val="20"/>
          <w:lang w:val="fr-BE"/>
        </w:rPr>
        <w:t>« </w:t>
      </w:r>
      <w:r w:rsidRPr="00537EC3">
        <w:rPr>
          <w:rFonts w:ascii="Century Gothic" w:hAnsi="Century Gothic"/>
          <w:b/>
          <w:bCs/>
          <w:color w:val="002060"/>
          <w:sz w:val="20"/>
          <w:szCs w:val="20"/>
          <w:vertAlign w:val="superscript"/>
          <w:lang w:val="fr-BE"/>
        </w:rPr>
        <w:t>28</w:t>
      </w:r>
      <w:r w:rsidRPr="00537EC3">
        <w:rPr>
          <w:rFonts w:ascii="Century Gothic" w:hAnsi="Century Gothic"/>
          <w:color w:val="002060"/>
          <w:sz w:val="20"/>
          <w:szCs w:val="20"/>
          <w:lang w:val="fr-BE"/>
        </w:rPr>
        <w:t xml:space="preserve">Venez à moi, vous tous qui peinez sous la charge ; moi, je vous donnerai le </w:t>
      </w:r>
      <w:r w:rsidRPr="00537EC3">
        <w:rPr>
          <w:rFonts w:ascii="Century Gothic" w:hAnsi="Century Gothic"/>
          <w:b/>
          <w:color w:val="002060"/>
          <w:sz w:val="20"/>
          <w:szCs w:val="20"/>
          <w:lang w:val="fr-BE"/>
        </w:rPr>
        <w:t>repos</w:t>
      </w:r>
      <w:r w:rsidRPr="00537EC3">
        <w:rPr>
          <w:rFonts w:ascii="Century Gothic" w:hAnsi="Century Gothic"/>
          <w:color w:val="002060"/>
          <w:sz w:val="20"/>
          <w:szCs w:val="20"/>
          <w:lang w:val="fr-BE"/>
        </w:rPr>
        <w:t xml:space="preserve">. </w:t>
      </w:r>
      <w:r w:rsidRPr="00537EC3">
        <w:rPr>
          <w:rFonts w:ascii="Century Gothic" w:hAnsi="Century Gothic"/>
          <w:b/>
          <w:bCs/>
          <w:color w:val="002060"/>
          <w:sz w:val="20"/>
          <w:szCs w:val="20"/>
          <w:vertAlign w:val="superscript"/>
          <w:lang w:val="fr-BE"/>
        </w:rPr>
        <w:t>29</w:t>
      </w:r>
      <w:r w:rsidRPr="00537EC3">
        <w:rPr>
          <w:rFonts w:ascii="Century Gothic" w:hAnsi="Century Gothic"/>
          <w:color w:val="002060"/>
          <w:sz w:val="20"/>
          <w:szCs w:val="20"/>
          <w:lang w:val="fr-BE"/>
        </w:rPr>
        <w:t xml:space="preserve">Prenez sur vous mon joug et laissez-vous instruire par moi, car je suis doux et humble de cœur, et </w:t>
      </w:r>
      <w:r w:rsidRPr="00537EC3">
        <w:rPr>
          <w:rFonts w:ascii="Century Gothic" w:hAnsi="Century Gothic"/>
          <w:i/>
          <w:iCs/>
          <w:color w:val="002060"/>
          <w:sz w:val="20"/>
          <w:szCs w:val="20"/>
          <w:lang w:val="fr-BE"/>
        </w:rPr>
        <w:t xml:space="preserve">vous trouverez le </w:t>
      </w:r>
      <w:r w:rsidRPr="00537EC3">
        <w:rPr>
          <w:rFonts w:ascii="Century Gothic" w:hAnsi="Century Gothic"/>
          <w:b/>
          <w:i/>
          <w:iCs/>
          <w:color w:val="002060"/>
          <w:sz w:val="20"/>
          <w:szCs w:val="20"/>
          <w:lang w:val="fr-BE"/>
        </w:rPr>
        <w:t>repos</w:t>
      </w:r>
      <w:r w:rsidRPr="00537EC3">
        <w:rPr>
          <w:rFonts w:ascii="Century Gothic" w:hAnsi="Century Gothic"/>
          <w:color w:val="002060"/>
          <w:sz w:val="20"/>
          <w:szCs w:val="20"/>
          <w:lang w:val="fr-BE"/>
        </w:rPr>
        <w:t xml:space="preserve">. </w:t>
      </w:r>
      <w:r w:rsidRPr="00537EC3">
        <w:rPr>
          <w:rFonts w:ascii="Century Gothic" w:hAnsi="Century Gothic"/>
          <w:b/>
          <w:bCs/>
          <w:color w:val="002060"/>
          <w:sz w:val="20"/>
          <w:szCs w:val="20"/>
          <w:vertAlign w:val="superscript"/>
          <w:lang w:val="fr-BE"/>
        </w:rPr>
        <w:t>30</w:t>
      </w:r>
      <w:r w:rsidRPr="00537EC3">
        <w:rPr>
          <w:rFonts w:ascii="Century Gothic" w:hAnsi="Century Gothic"/>
          <w:color w:val="002060"/>
          <w:sz w:val="20"/>
          <w:szCs w:val="20"/>
          <w:lang w:val="fr-BE"/>
        </w:rPr>
        <w:t>Car mon joug est bon, et ma charge légère. » (Mt 11.28-30)</w:t>
      </w:r>
      <w:r w:rsidR="004E67F0">
        <w:rPr>
          <w:rFonts w:ascii="Century Gothic" w:hAnsi="Century Gothic"/>
          <w:color w:val="002060"/>
          <w:sz w:val="20"/>
          <w:szCs w:val="20"/>
          <w:lang w:val="fr-BE"/>
        </w:rPr>
        <w:t xml:space="preserve">. </w:t>
      </w:r>
      <w:r w:rsidRPr="00A06005">
        <w:rPr>
          <w:rFonts w:ascii="Century Gothic" w:hAnsi="Century Gothic"/>
          <w:sz w:val="20"/>
          <w:szCs w:val="20"/>
          <w:lang w:val="fr-BE"/>
        </w:rPr>
        <w:t xml:space="preserve">Il ne garantit pas une vie sans </w:t>
      </w:r>
      <w:r w:rsidRPr="00A06005">
        <w:rPr>
          <w:rFonts w:ascii="Century Gothic" w:hAnsi="Century Gothic"/>
          <w:sz w:val="20"/>
          <w:szCs w:val="20"/>
          <w:u w:val="single"/>
          <w:lang w:val="fr-BE"/>
        </w:rPr>
        <w:t>tribulations</w:t>
      </w:r>
      <w:r w:rsidRPr="00A06005">
        <w:rPr>
          <w:rFonts w:ascii="Century Gothic" w:hAnsi="Century Gothic"/>
          <w:sz w:val="20"/>
          <w:szCs w:val="20"/>
          <w:lang w:val="fr-BE"/>
        </w:rPr>
        <w:t xml:space="preserve">, sans </w:t>
      </w:r>
      <w:r w:rsidRPr="00A06005">
        <w:rPr>
          <w:rFonts w:ascii="Century Gothic" w:hAnsi="Century Gothic"/>
          <w:sz w:val="20"/>
          <w:szCs w:val="20"/>
          <w:u w:val="single"/>
          <w:lang w:val="fr-BE"/>
        </w:rPr>
        <w:t>détresse</w:t>
      </w:r>
      <w:r w:rsidRPr="00A06005">
        <w:rPr>
          <w:rFonts w:ascii="Century Gothic" w:hAnsi="Century Gothic"/>
          <w:sz w:val="20"/>
          <w:szCs w:val="20"/>
          <w:lang w:val="fr-BE"/>
        </w:rPr>
        <w:t xml:space="preserve"> (</w:t>
      </w:r>
      <w:proofErr w:type="spellStart"/>
      <w:r w:rsidRPr="00A06005">
        <w:rPr>
          <w:rFonts w:ascii="Century Gothic" w:hAnsi="Century Gothic"/>
          <w:sz w:val="20"/>
          <w:szCs w:val="20"/>
          <w:lang w:val="fr-BE"/>
        </w:rPr>
        <w:t>Jn</w:t>
      </w:r>
      <w:proofErr w:type="spellEnd"/>
      <w:r w:rsidRPr="00A06005">
        <w:rPr>
          <w:rFonts w:ascii="Century Gothic" w:hAnsi="Century Gothic"/>
          <w:sz w:val="20"/>
          <w:szCs w:val="20"/>
          <w:lang w:val="fr-BE"/>
        </w:rPr>
        <w:t xml:space="preserve"> 16.33), mais il offre la (sa) </w:t>
      </w:r>
      <w:r w:rsidRPr="00A06005">
        <w:rPr>
          <w:rFonts w:ascii="Century Gothic" w:hAnsi="Century Gothic"/>
          <w:b/>
          <w:sz w:val="20"/>
          <w:szCs w:val="20"/>
          <w:lang w:val="fr-BE"/>
        </w:rPr>
        <w:t>paix</w:t>
      </w:r>
      <w:r w:rsidRPr="00A06005">
        <w:rPr>
          <w:rFonts w:ascii="Century Gothic" w:hAnsi="Century Gothic"/>
          <w:sz w:val="20"/>
          <w:szCs w:val="20"/>
          <w:lang w:val="fr-BE"/>
        </w:rPr>
        <w:t xml:space="preserve"> : </w:t>
      </w:r>
      <w:r w:rsidRPr="00537EC3">
        <w:rPr>
          <w:rFonts w:ascii="Century Gothic" w:hAnsi="Century Gothic"/>
          <w:color w:val="002060"/>
          <w:sz w:val="20"/>
          <w:szCs w:val="20"/>
          <w:lang w:val="fr-BE"/>
        </w:rPr>
        <w:t xml:space="preserve">« Je vous laisse la </w:t>
      </w:r>
      <w:r w:rsidRPr="00537EC3">
        <w:rPr>
          <w:rFonts w:ascii="Century Gothic" w:hAnsi="Century Gothic"/>
          <w:b/>
          <w:color w:val="002060"/>
          <w:sz w:val="20"/>
          <w:szCs w:val="20"/>
          <w:lang w:val="fr-BE"/>
        </w:rPr>
        <w:t>paix</w:t>
      </w:r>
      <w:r w:rsidRPr="00537EC3">
        <w:rPr>
          <w:rFonts w:ascii="Century Gothic" w:hAnsi="Century Gothic"/>
          <w:color w:val="002060"/>
          <w:sz w:val="20"/>
          <w:szCs w:val="20"/>
          <w:lang w:val="fr-BE"/>
        </w:rPr>
        <w:t xml:space="preserve">, je vous donne </w:t>
      </w:r>
      <w:r w:rsidRPr="00537EC3">
        <w:rPr>
          <w:rFonts w:ascii="Century Gothic" w:hAnsi="Century Gothic"/>
          <w:b/>
          <w:color w:val="002060"/>
          <w:sz w:val="20"/>
          <w:szCs w:val="20"/>
          <w:lang w:val="fr-BE"/>
        </w:rPr>
        <w:t>ma paix</w:t>
      </w:r>
      <w:r w:rsidRPr="00537EC3">
        <w:rPr>
          <w:rFonts w:ascii="Century Gothic" w:hAnsi="Century Gothic"/>
          <w:color w:val="002060"/>
          <w:sz w:val="20"/>
          <w:szCs w:val="20"/>
          <w:lang w:val="fr-BE"/>
        </w:rPr>
        <w:t>. » (</w:t>
      </w:r>
      <w:proofErr w:type="spellStart"/>
      <w:r w:rsidRPr="00537EC3">
        <w:rPr>
          <w:rFonts w:ascii="Century Gothic" w:hAnsi="Century Gothic"/>
          <w:color w:val="002060"/>
          <w:sz w:val="20"/>
          <w:szCs w:val="20"/>
          <w:lang w:val="fr-BE"/>
        </w:rPr>
        <w:t>Jn</w:t>
      </w:r>
      <w:proofErr w:type="spellEnd"/>
      <w:r w:rsidRPr="00537EC3">
        <w:rPr>
          <w:rFonts w:ascii="Century Gothic" w:hAnsi="Century Gothic"/>
          <w:color w:val="002060"/>
          <w:sz w:val="20"/>
          <w:szCs w:val="20"/>
          <w:lang w:val="fr-BE"/>
        </w:rPr>
        <w:t xml:space="preserve"> 14.27)</w:t>
      </w:r>
      <w:r w:rsidRPr="00A06005">
        <w:rPr>
          <w:rFonts w:ascii="Century Gothic" w:hAnsi="Century Gothic"/>
          <w:sz w:val="20"/>
          <w:szCs w:val="20"/>
          <w:lang w:val="fr-BE"/>
        </w:rPr>
        <w:t xml:space="preserve"> – (voir aussi </w:t>
      </w:r>
      <w:proofErr w:type="spellStart"/>
      <w:r w:rsidRPr="00A06005">
        <w:rPr>
          <w:rFonts w:ascii="Century Gothic" w:hAnsi="Century Gothic"/>
          <w:sz w:val="20"/>
          <w:szCs w:val="20"/>
          <w:lang w:val="fr-BE"/>
        </w:rPr>
        <w:t>Jn</w:t>
      </w:r>
      <w:proofErr w:type="spellEnd"/>
      <w:r w:rsidRPr="00A06005">
        <w:rPr>
          <w:rFonts w:ascii="Century Gothic" w:hAnsi="Century Gothic"/>
          <w:sz w:val="20"/>
          <w:szCs w:val="20"/>
          <w:lang w:val="fr-BE"/>
        </w:rPr>
        <w:t xml:space="preserve"> 20.19, 21, 26).</w:t>
      </w:r>
    </w:p>
    <w:p w14:paraId="296E8D7A" w14:textId="77777777" w:rsidR="006016D8" w:rsidRPr="006016D8" w:rsidRDefault="006016D8" w:rsidP="000B6D71">
      <w:pPr>
        <w:jc w:val="both"/>
        <w:rPr>
          <w:rFonts w:ascii="Century Gothic" w:hAnsi="Century Gothic"/>
          <w:sz w:val="18"/>
          <w:szCs w:val="18"/>
          <w:lang w:val="fr-BE"/>
        </w:rPr>
      </w:pPr>
    </w:p>
    <w:p w14:paraId="60316D26" w14:textId="77777777" w:rsidR="000B6D71" w:rsidRPr="00537EC3" w:rsidRDefault="000B6D71" w:rsidP="000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385623" w:themeColor="accent6" w:themeShade="80"/>
          <w:sz w:val="18"/>
          <w:szCs w:val="18"/>
          <w:lang w:val="fr-BE"/>
        </w:rPr>
      </w:pPr>
      <w:r w:rsidRPr="00537EC3">
        <w:rPr>
          <w:rFonts w:ascii="Century Gothic" w:hAnsi="Century Gothic"/>
          <w:b/>
          <w:color w:val="385623" w:themeColor="accent6" w:themeShade="80"/>
          <w:sz w:val="18"/>
          <w:szCs w:val="18"/>
          <w:u w:val="single"/>
          <w:lang w:val="fr-BE"/>
        </w:rPr>
        <w:t>La Paix</w:t>
      </w:r>
      <w:r w:rsidRPr="00537EC3">
        <w:rPr>
          <w:rFonts w:ascii="Century Gothic" w:hAnsi="Century Gothic"/>
          <w:b/>
          <w:color w:val="385623" w:themeColor="accent6" w:themeShade="80"/>
          <w:sz w:val="18"/>
          <w:szCs w:val="18"/>
          <w:lang w:val="fr-BE"/>
        </w:rPr>
        <w:t xml:space="preserve"> ‘</w:t>
      </w:r>
      <w:r w:rsidRPr="00537EC3">
        <w:rPr>
          <w:rFonts w:ascii="Century Gothic" w:hAnsi="Century Gothic"/>
          <w:b/>
          <w:i/>
          <w:color w:val="385623" w:themeColor="accent6" w:themeShade="80"/>
          <w:sz w:val="18"/>
          <w:szCs w:val="18"/>
          <w:lang w:val="fr-BE"/>
        </w:rPr>
        <w:t>Shalom’ </w:t>
      </w:r>
      <w:r w:rsidRPr="00537EC3">
        <w:rPr>
          <w:rFonts w:ascii="Century Gothic" w:hAnsi="Century Gothic"/>
          <w:color w:val="385623" w:themeColor="accent6" w:themeShade="80"/>
          <w:sz w:val="18"/>
          <w:szCs w:val="18"/>
          <w:lang w:val="fr-BE"/>
        </w:rPr>
        <w:t>: (bien plus que l’absence de guerre !) l’intégrité, l’harmonie, le bien-être, le calme, la tranquillité, la santé,… !</w:t>
      </w:r>
    </w:p>
    <w:p w14:paraId="63353739" w14:textId="77777777" w:rsidR="000B6D71" w:rsidRPr="00123268" w:rsidRDefault="000B6D71" w:rsidP="000B6D71">
      <w:pPr>
        <w:jc w:val="both"/>
        <w:rPr>
          <w:rFonts w:ascii="Century Gothic" w:hAnsi="Century Gothic"/>
          <w:sz w:val="18"/>
          <w:szCs w:val="18"/>
          <w:lang w:val="fr-BE"/>
        </w:rPr>
      </w:pPr>
    </w:p>
    <w:p w14:paraId="0B947F8B" w14:textId="77777777" w:rsidR="000B6D71" w:rsidRPr="00A06005" w:rsidRDefault="000B6D71" w:rsidP="000B6D71">
      <w:pPr>
        <w:jc w:val="both"/>
        <w:rPr>
          <w:rFonts w:ascii="Century Gothic" w:hAnsi="Century Gothic"/>
          <w:sz w:val="20"/>
          <w:szCs w:val="20"/>
          <w:lang w:val="fr-BE"/>
        </w:rPr>
      </w:pPr>
      <w:r w:rsidRPr="00A06005">
        <w:rPr>
          <w:rFonts w:ascii="Century Gothic" w:hAnsi="Century Gothic"/>
          <w:sz w:val="20"/>
          <w:szCs w:val="20"/>
          <w:lang w:val="fr-BE"/>
        </w:rPr>
        <w:t xml:space="preserve">L’évangile selon Jean met l’accent sur </w:t>
      </w:r>
      <w:r w:rsidRPr="00A06005">
        <w:rPr>
          <w:rFonts w:ascii="Century Gothic" w:hAnsi="Century Gothic"/>
          <w:b/>
          <w:sz w:val="20"/>
          <w:szCs w:val="20"/>
          <w:lang w:val="fr-BE"/>
        </w:rPr>
        <w:t>l’aspect spirituel de l’œuvre du Christ</w:t>
      </w:r>
      <w:r w:rsidRPr="00A06005">
        <w:rPr>
          <w:rFonts w:ascii="Century Gothic" w:hAnsi="Century Gothic"/>
          <w:sz w:val="20"/>
          <w:szCs w:val="20"/>
          <w:lang w:val="fr-BE"/>
        </w:rPr>
        <w:t xml:space="preserve">, avec des images hautement symboliques des dons / bienfaits que Jésus peut offrir : Je suis le pain du ciel (de la vie), l’eau vive, le bon berger, la lumière du monde, le chemin, la vérité et la vie, la résurrection… </w:t>
      </w:r>
      <w:r w:rsidRPr="00537EC3">
        <w:rPr>
          <w:rFonts w:ascii="Century Gothic" w:hAnsi="Century Gothic"/>
          <w:color w:val="002060"/>
          <w:sz w:val="20"/>
          <w:szCs w:val="20"/>
          <w:lang w:val="fr-BE"/>
        </w:rPr>
        <w:t xml:space="preserve">« Ces paroles que je vous ai dites sont </w:t>
      </w:r>
      <w:r w:rsidRPr="00537EC3">
        <w:rPr>
          <w:rFonts w:ascii="Century Gothic" w:hAnsi="Century Gothic"/>
          <w:b/>
          <w:color w:val="002060"/>
          <w:sz w:val="20"/>
          <w:szCs w:val="20"/>
          <w:lang w:val="fr-BE"/>
        </w:rPr>
        <w:t>esprit et vie</w:t>
      </w:r>
      <w:r w:rsidRPr="00537EC3">
        <w:rPr>
          <w:rFonts w:ascii="Century Gothic" w:hAnsi="Century Gothic"/>
          <w:color w:val="002060"/>
          <w:sz w:val="20"/>
          <w:szCs w:val="20"/>
          <w:lang w:val="fr-BE"/>
        </w:rPr>
        <w:t>. » (</w:t>
      </w:r>
      <w:proofErr w:type="spellStart"/>
      <w:r w:rsidRPr="00537EC3">
        <w:rPr>
          <w:rFonts w:ascii="Century Gothic" w:hAnsi="Century Gothic"/>
          <w:color w:val="002060"/>
          <w:sz w:val="20"/>
          <w:szCs w:val="20"/>
          <w:lang w:val="fr-BE"/>
        </w:rPr>
        <w:t>Jn</w:t>
      </w:r>
      <w:proofErr w:type="spellEnd"/>
      <w:r w:rsidRPr="00537EC3">
        <w:rPr>
          <w:rFonts w:ascii="Century Gothic" w:hAnsi="Century Gothic"/>
          <w:color w:val="002060"/>
          <w:sz w:val="20"/>
          <w:szCs w:val="20"/>
          <w:lang w:val="fr-BE"/>
        </w:rPr>
        <w:t xml:space="preserve"> 6.63)</w:t>
      </w:r>
      <w:r w:rsidRPr="00A06005">
        <w:rPr>
          <w:rFonts w:ascii="Century Gothic" w:hAnsi="Century Gothic"/>
          <w:sz w:val="20"/>
          <w:szCs w:val="20"/>
          <w:lang w:val="fr-BE"/>
        </w:rPr>
        <w:t>.</w:t>
      </w:r>
    </w:p>
    <w:p w14:paraId="5AEDB84F" w14:textId="77777777" w:rsidR="000B6D71" w:rsidRPr="00123268" w:rsidRDefault="000B6D71" w:rsidP="000B6D71">
      <w:pPr>
        <w:jc w:val="both"/>
        <w:rPr>
          <w:rFonts w:ascii="Century Gothic" w:hAnsi="Century Gothic"/>
          <w:sz w:val="18"/>
          <w:szCs w:val="18"/>
          <w:lang w:val="fr-BE"/>
        </w:rPr>
      </w:pPr>
    </w:p>
    <w:p w14:paraId="6CC48D1B" w14:textId="77777777" w:rsidR="000B6D71" w:rsidRPr="00A06005" w:rsidRDefault="000B6D71" w:rsidP="000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</w:pPr>
      <w:r w:rsidRPr="00A06005">
        <w:rPr>
          <w:rStyle w:val="Emphasis"/>
          <w:rFonts w:ascii="Century Gothic" w:hAnsi="Century Gothic"/>
          <w:i w:val="0"/>
          <w:color w:val="C00000"/>
          <w:sz w:val="20"/>
          <w:szCs w:val="20"/>
          <w:u w:val="single"/>
          <w:lang w:val="fr-BE"/>
        </w:rPr>
        <w:t>Parlons-en</w:t>
      </w:r>
      <w:r w:rsidRPr="00A06005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 :</w:t>
      </w:r>
    </w:p>
    <w:p w14:paraId="4B663FEA" w14:textId="77777777" w:rsidR="000B6D71" w:rsidRPr="00A06005" w:rsidRDefault="000B6D71" w:rsidP="000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</w:pPr>
      <w:r w:rsidRPr="00A06005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 xml:space="preserve">► À quoi ressemblent </w:t>
      </w:r>
      <w:r w:rsidRPr="00491A86">
        <w:rPr>
          <w:rStyle w:val="Emphasis"/>
          <w:rFonts w:ascii="Century Gothic" w:hAnsi="Century Gothic"/>
          <w:b/>
          <w:i w:val="0"/>
          <w:color w:val="C00000"/>
          <w:sz w:val="20"/>
          <w:szCs w:val="20"/>
          <w:lang w:val="fr-BE"/>
        </w:rPr>
        <w:t>les foules aujourd’hui</w:t>
      </w:r>
      <w:r w:rsidRPr="00A06005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 xml:space="preserve"> ? De quoi ont-elles (le plus) besoin ? Comment l’église peut-elle leur offrir le </w:t>
      </w:r>
      <w:r w:rsidRPr="00491A86">
        <w:rPr>
          <w:rStyle w:val="Emphasis"/>
          <w:rFonts w:ascii="Century Gothic" w:hAnsi="Century Gothic"/>
          <w:b/>
          <w:i w:val="0"/>
          <w:color w:val="C00000"/>
          <w:sz w:val="20"/>
          <w:szCs w:val="20"/>
          <w:lang w:val="fr-BE"/>
        </w:rPr>
        <w:t>repos</w:t>
      </w:r>
      <w:r w:rsidRPr="00A06005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 xml:space="preserve"> (quel repos ?), la </w:t>
      </w:r>
      <w:r w:rsidRPr="00491A86">
        <w:rPr>
          <w:rStyle w:val="Emphasis"/>
          <w:rFonts w:ascii="Century Gothic" w:hAnsi="Century Gothic"/>
          <w:b/>
          <w:i w:val="0"/>
          <w:color w:val="C00000"/>
          <w:sz w:val="20"/>
          <w:szCs w:val="20"/>
          <w:lang w:val="fr-BE"/>
        </w:rPr>
        <w:t>paix</w:t>
      </w:r>
      <w:r w:rsidRPr="00A06005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 xml:space="preserve"> (quelle paix ? Vois tout ce que ‘</w:t>
      </w:r>
      <w:r w:rsidRPr="00A06005">
        <w:rPr>
          <w:rStyle w:val="Emphasis"/>
          <w:rFonts w:ascii="Century Gothic" w:hAnsi="Century Gothic"/>
          <w:color w:val="C00000"/>
          <w:sz w:val="20"/>
          <w:szCs w:val="20"/>
          <w:lang w:val="fr-BE"/>
        </w:rPr>
        <w:t xml:space="preserve">Shalom’ </w:t>
      </w:r>
      <w:r w:rsidRPr="00A06005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implique) ? Quelles bénédictions spirituelles peut-elle offrir (quel bien peut-elle faire au niveau spirituel) ?</w:t>
      </w:r>
    </w:p>
    <w:p w14:paraId="61BE0B46" w14:textId="77777777" w:rsidR="004E67F0" w:rsidRDefault="00D26A18" w:rsidP="00D2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</w:pPr>
      <w:r w:rsidRPr="00F175A3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► Jésus, « </w:t>
      </w:r>
      <w:r w:rsidRPr="00F175A3">
        <w:rPr>
          <w:rStyle w:val="Emphasis"/>
          <w:rFonts w:ascii="Century Gothic" w:hAnsi="Century Gothic"/>
          <w:b/>
          <w:i w:val="0"/>
          <w:color w:val="C00000"/>
          <w:sz w:val="20"/>
          <w:szCs w:val="20"/>
          <w:lang w:val="fr-BE"/>
        </w:rPr>
        <w:t>ému de compassion</w:t>
      </w:r>
      <w:r w:rsidRPr="00F175A3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 xml:space="preserve"> » : </w:t>
      </w:r>
      <w:r w:rsidR="004E67F0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et</w:t>
      </w:r>
      <w:r w:rsidR="00A06005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 xml:space="preserve"> toi, t’arrive-t-il d’être « </w:t>
      </w:r>
      <w:r w:rsidRPr="00F175A3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ému(e) de compassion</w:t>
      </w:r>
      <w:r w:rsidR="00A06005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 »</w:t>
      </w:r>
      <w:r w:rsidRPr="00F175A3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 xml:space="preserve"> ? </w:t>
      </w:r>
      <w:r w:rsidR="004E67F0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Par qui ? Par quoi ?</w:t>
      </w:r>
    </w:p>
    <w:p w14:paraId="3461B6FA" w14:textId="16C0EE63" w:rsidR="00D26A18" w:rsidRPr="00F175A3" w:rsidRDefault="004E67F0" w:rsidP="00D2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</w:pPr>
      <w:r>
        <w:rPr>
          <w:rStyle w:val="Emphasis"/>
          <w:i w:val="0"/>
          <w:color w:val="C00000"/>
          <w:sz w:val="20"/>
          <w:szCs w:val="20"/>
          <w:lang w:val="fr-BE"/>
        </w:rPr>
        <w:t>►</w:t>
      </w:r>
      <w:r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 xml:space="preserve"> </w:t>
      </w:r>
      <w:r w:rsidR="00D26A18" w:rsidRPr="00F175A3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La compassion est-elle palpable dans ton église (ta communauté) ? Raconte…</w:t>
      </w:r>
    </w:p>
    <w:p w14:paraId="029F785B" w14:textId="1B091602" w:rsidR="00D26A18" w:rsidRPr="00F175A3" w:rsidRDefault="00D26A18" w:rsidP="00D2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</w:pPr>
      <w:r w:rsidRPr="00F175A3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 xml:space="preserve">► </w:t>
      </w:r>
      <w:r w:rsidR="00A06005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« </w:t>
      </w:r>
      <w:r w:rsidRPr="00F175A3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Je compatis à ta douleur, à ton chagrin</w:t>
      </w:r>
      <w:r w:rsidR="00A06005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 »</w:t>
      </w:r>
      <w:r w:rsidRPr="00F175A3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 : une formule qu’on écrit ou dit facilement… et qui n’engage à rien… ou si ? Sa compassion pousse Jésus à agir (</w:t>
      </w:r>
      <w:r w:rsidR="00244E25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 xml:space="preserve">faire du bien). </w:t>
      </w:r>
      <w:r w:rsidRPr="00F175A3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Dans la Bible, la compassion (miséricorde) divine (incarnée par Jésus) s’accompagne toujours d’</w:t>
      </w:r>
      <w:r w:rsidRPr="00F175A3">
        <w:rPr>
          <w:rStyle w:val="Emphasis"/>
          <w:rFonts w:ascii="Century Gothic" w:hAnsi="Century Gothic"/>
          <w:b/>
          <w:i w:val="0"/>
          <w:color w:val="C00000"/>
          <w:sz w:val="20"/>
          <w:szCs w:val="20"/>
          <w:lang w:val="fr-BE"/>
        </w:rPr>
        <w:t>une volonté très</w:t>
      </w:r>
      <w:r w:rsidRPr="00F175A3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 xml:space="preserve"> </w:t>
      </w:r>
      <w:r w:rsidRPr="00F175A3">
        <w:rPr>
          <w:rStyle w:val="Emphasis"/>
          <w:rFonts w:ascii="Century Gothic" w:hAnsi="Century Gothic"/>
          <w:b/>
          <w:i w:val="0"/>
          <w:color w:val="C00000"/>
          <w:sz w:val="20"/>
          <w:szCs w:val="20"/>
          <w:lang w:val="fr-BE"/>
        </w:rPr>
        <w:t>concrète de venir en aide (secourir)</w:t>
      </w:r>
      <w:r w:rsidRPr="00F175A3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. La compassion est agissante ! Et dans la société, l’église, ta communauté ?</w:t>
      </w:r>
      <w:r w:rsidR="00244E25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 xml:space="preserve"> Et toi ?</w:t>
      </w:r>
    </w:p>
    <w:p w14:paraId="3AD8E445" w14:textId="0C24B335" w:rsidR="00D26A18" w:rsidRPr="00F175A3" w:rsidRDefault="00D26A18" w:rsidP="00D2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</w:pPr>
      <w:r w:rsidRPr="00F175A3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►</w:t>
      </w:r>
      <w:r w:rsidR="00A06005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Que te suggère, t’inspire l</w:t>
      </w:r>
      <w:r w:rsidRPr="00F175A3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’image maternelle de Dieu</w:t>
      </w:r>
      <w:r w:rsidR="00A06005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 ?</w:t>
      </w:r>
    </w:p>
    <w:p w14:paraId="2DBA012A" w14:textId="77777777" w:rsidR="00D26A18" w:rsidRPr="00A06005" w:rsidRDefault="00D26A18" w:rsidP="00D26A18">
      <w:pPr>
        <w:jc w:val="both"/>
        <w:rPr>
          <w:rFonts w:ascii="Century Gothic" w:hAnsi="Century Gothic"/>
          <w:iCs/>
          <w:sz w:val="18"/>
          <w:szCs w:val="18"/>
          <w:lang w:val="fr-BE"/>
        </w:rPr>
      </w:pPr>
    </w:p>
    <w:p w14:paraId="53CB676C" w14:textId="69695A80" w:rsidR="00D26A18" w:rsidRPr="00F175A3" w:rsidRDefault="00D26A18" w:rsidP="00D26A18">
      <w:pPr>
        <w:jc w:val="both"/>
        <w:rPr>
          <w:rFonts w:ascii="Century Gothic" w:hAnsi="Century Gothic"/>
          <w:iCs/>
          <w:sz w:val="20"/>
          <w:szCs w:val="20"/>
          <w:lang w:val="fr-BE"/>
        </w:rPr>
      </w:pPr>
      <w:r w:rsidRPr="00F175A3">
        <w:rPr>
          <w:rFonts w:ascii="Century Gothic" w:hAnsi="Century Gothic"/>
          <w:iCs/>
          <w:sz w:val="20"/>
          <w:szCs w:val="20"/>
          <w:lang w:val="fr-BE"/>
        </w:rPr>
        <w:t xml:space="preserve">Incarnant cet amour ‘matriciel’ (maternel), Jésus a accompli des gestes, des actes très concrets pour prendre à bras-le-corps l’humanité souffrante, afin de la soulager, la réconforter, la consoler, la remettre sur pieds, la ‘sauver’, l’introduire dans la ‘vraie vie’. Par ses </w:t>
      </w:r>
      <w:r w:rsidR="00A06005">
        <w:rPr>
          <w:rFonts w:ascii="Century Gothic" w:hAnsi="Century Gothic"/>
          <w:iCs/>
          <w:sz w:val="20"/>
          <w:szCs w:val="20"/>
          <w:lang w:val="fr-BE"/>
        </w:rPr>
        <w:t xml:space="preserve">propres </w:t>
      </w:r>
      <w:r w:rsidRPr="00F175A3">
        <w:rPr>
          <w:rFonts w:ascii="Century Gothic" w:hAnsi="Century Gothic"/>
          <w:iCs/>
          <w:sz w:val="20"/>
          <w:szCs w:val="20"/>
          <w:lang w:val="fr-BE"/>
        </w:rPr>
        <w:t xml:space="preserve">déclarations, </w:t>
      </w:r>
      <w:r w:rsidR="00A06005">
        <w:rPr>
          <w:rFonts w:ascii="Century Gothic" w:hAnsi="Century Gothic"/>
          <w:iCs/>
          <w:sz w:val="20"/>
          <w:szCs w:val="20"/>
          <w:lang w:val="fr-BE"/>
        </w:rPr>
        <w:t xml:space="preserve">Jésus </w:t>
      </w:r>
      <w:r w:rsidRPr="00F175A3">
        <w:rPr>
          <w:rFonts w:ascii="Century Gothic" w:hAnsi="Century Gothic"/>
          <w:iCs/>
          <w:sz w:val="20"/>
          <w:szCs w:val="20"/>
          <w:lang w:val="fr-BE"/>
        </w:rPr>
        <w:t>confirme que c’est sa raison d’être et d’agir</w:t>
      </w:r>
      <w:r w:rsidR="00A06005">
        <w:rPr>
          <w:rFonts w:ascii="Century Gothic" w:hAnsi="Century Gothic"/>
          <w:iCs/>
          <w:sz w:val="20"/>
          <w:szCs w:val="20"/>
          <w:lang w:val="fr-BE"/>
        </w:rPr>
        <w:t xml:space="preserve"> (relire </w:t>
      </w:r>
      <w:proofErr w:type="spellStart"/>
      <w:r w:rsidR="00A06005">
        <w:rPr>
          <w:rFonts w:ascii="Century Gothic" w:hAnsi="Century Gothic"/>
          <w:iCs/>
          <w:sz w:val="20"/>
          <w:szCs w:val="20"/>
          <w:lang w:val="fr-BE"/>
        </w:rPr>
        <w:t>Lc</w:t>
      </w:r>
      <w:proofErr w:type="spellEnd"/>
      <w:r w:rsidR="00A06005">
        <w:rPr>
          <w:rFonts w:ascii="Century Gothic" w:hAnsi="Century Gothic"/>
          <w:iCs/>
          <w:sz w:val="20"/>
          <w:szCs w:val="20"/>
          <w:lang w:val="fr-BE"/>
        </w:rPr>
        <w:t xml:space="preserve"> 4.18-19, </w:t>
      </w:r>
      <w:proofErr w:type="spellStart"/>
      <w:r w:rsidR="00A06005">
        <w:rPr>
          <w:rFonts w:ascii="Century Gothic" w:hAnsi="Century Gothic"/>
          <w:iCs/>
          <w:sz w:val="20"/>
          <w:szCs w:val="20"/>
          <w:lang w:val="fr-BE"/>
        </w:rPr>
        <w:t>Jn</w:t>
      </w:r>
      <w:proofErr w:type="spellEnd"/>
      <w:r w:rsidR="00A06005">
        <w:rPr>
          <w:rFonts w:ascii="Century Gothic" w:hAnsi="Century Gothic"/>
          <w:iCs/>
          <w:sz w:val="20"/>
          <w:szCs w:val="20"/>
          <w:lang w:val="fr-BE"/>
        </w:rPr>
        <w:t xml:space="preserve"> 3.16-17, </w:t>
      </w:r>
      <w:proofErr w:type="spellStart"/>
      <w:r w:rsidR="00A06005">
        <w:rPr>
          <w:rFonts w:ascii="Century Gothic" w:hAnsi="Century Gothic"/>
          <w:iCs/>
          <w:sz w:val="20"/>
          <w:szCs w:val="20"/>
          <w:lang w:val="fr-BE"/>
        </w:rPr>
        <w:t>Jn</w:t>
      </w:r>
      <w:proofErr w:type="spellEnd"/>
      <w:r w:rsidR="00A06005">
        <w:rPr>
          <w:rFonts w:ascii="Century Gothic" w:hAnsi="Century Gothic"/>
          <w:iCs/>
          <w:sz w:val="20"/>
          <w:szCs w:val="20"/>
          <w:lang w:val="fr-BE"/>
        </w:rPr>
        <w:t xml:space="preserve"> 10.10, </w:t>
      </w:r>
      <w:proofErr w:type="spellStart"/>
      <w:r w:rsidR="00A06005">
        <w:rPr>
          <w:rFonts w:ascii="Century Gothic" w:hAnsi="Century Gothic"/>
          <w:iCs/>
          <w:sz w:val="20"/>
          <w:szCs w:val="20"/>
          <w:lang w:val="fr-BE"/>
        </w:rPr>
        <w:t>Lc</w:t>
      </w:r>
      <w:proofErr w:type="spellEnd"/>
      <w:r w:rsidR="00A06005">
        <w:rPr>
          <w:rFonts w:ascii="Century Gothic" w:hAnsi="Century Gothic"/>
          <w:iCs/>
          <w:sz w:val="20"/>
          <w:szCs w:val="20"/>
          <w:lang w:val="fr-BE"/>
        </w:rPr>
        <w:t xml:space="preserve"> 19.10).</w:t>
      </w:r>
    </w:p>
    <w:p w14:paraId="1365E66E" w14:textId="77777777" w:rsidR="00D26A18" w:rsidRPr="00F175A3" w:rsidRDefault="00D26A18" w:rsidP="00D26A18">
      <w:pPr>
        <w:jc w:val="both"/>
        <w:rPr>
          <w:rFonts w:ascii="Century Gothic" w:hAnsi="Century Gothic"/>
          <w:iCs/>
          <w:sz w:val="20"/>
          <w:szCs w:val="20"/>
          <w:lang w:val="fr-BE"/>
        </w:rPr>
      </w:pPr>
      <w:r w:rsidRPr="00F175A3">
        <w:rPr>
          <w:rFonts w:ascii="Century Gothic" w:hAnsi="Century Gothic"/>
          <w:iCs/>
          <w:sz w:val="20"/>
          <w:szCs w:val="20"/>
          <w:lang w:val="fr-BE"/>
        </w:rPr>
        <w:t xml:space="preserve">En Jean 6.38-40, Jésus affirme qu’il est venu </w:t>
      </w:r>
      <w:r w:rsidRPr="00F175A3">
        <w:rPr>
          <w:rFonts w:ascii="Century Gothic" w:hAnsi="Century Gothic"/>
          <w:b/>
          <w:iCs/>
          <w:sz w:val="20"/>
          <w:szCs w:val="20"/>
          <w:lang w:val="fr-BE"/>
        </w:rPr>
        <w:t>accomplir la volonté de Dieu</w:t>
      </w:r>
      <w:r w:rsidRPr="00F175A3">
        <w:rPr>
          <w:rFonts w:ascii="Century Gothic" w:hAnsi="Century Gothic"/>
          <w:iCs/>
          <w:sz w:val="20"/>
          <w:szCs w:val="20"/>
          <w:lang w:val="fr-BE"/>
        </w:rPr>
        <w:t xml:space="preserve">. Mais qu’est-ce que cette volonté sinon </w:t>
      </w:r>
      <w:r w:rsidRPr="00F175A3">
        <w:rPr>
          <w:rFonts w:ascii="Century Gothic" w:hAnsi="Century Gothic"/>
          <w:b/>
          <w:iCs/>
          <w:sz w:val="20"/>
          <w:szCs w:val="20"/>
          <w:lang w:val="fr-BE"/>
        </w:rPr>
        <w:t>le bien de l’être humain</w:t>
      </w:r>
      <w:r w:rsidRPr="00F175A3">
        <w:rPr>
          <w:rFonts w:ascii="Century Gothic" w:hAnsi="Century Gothic"/>
          <w:iCs/>
          <w:sz w:val="20"/>
          <w:szCs w:val="20"/>
          <w:lang w:val="fr-BE"/>
        </w:rPr>
        <w:t xml:space="preserve"> ? De la première à la dernière page de la Bible, </w:t>
      </w:r>
      <w:r w:rsidRPr="00F175A3">
        <w:rPr>
          <w:rFonts w:ascii="Century Gothic" w:hAnsi="Century Gothic"/>
          <w:b/>
          <w:iCs/>
          <w:sz w:val="20"/>
          <w:szCs w:val="20"/>
          <w:lang w:val="fr-BE"/>
        </w:rPr>
        <w:t xml:space="preserve">la volonté de Dieu vise le bien de l’être humain sur tous les plans. </w:t>
      </w:r>
      <w:r w:rsidRPr="00F175A3">
        <w:rPr>
          <w:rFonts w:ascii="Century Gothic" w:hAnsi="Century Gothic"/>
          <w:iCs/>
          <w:sz w:val="20"/>
          <w:szCs w:val="20"/>
          <w:lang w:val="fr-BE"/>
        </w:rPr>
        <w:t>Il crée en mode ‘</w:t>
      </w:r>
      <w:r w:rsidRPr="00F175A3">
        <w:rPr>
          <w:rFonts w:ascii="Century Gothic" w:hAnsi="Century Gothic"/>
          <w:i/>
          <w:iCs/>
          <w:sz w:val="20"/>
          <w:szCs w:val="20"/>
          <w:lang w:val="fr-BE"/>
        </w:rPr>
        <w:t>TOV’</w:t>
      </w:r>
      <w:r w:rsidRPr="00F175A3">
        <w:rPr>
          <w:rFonts w:ascii="Century Gothic" w:hAnsi="Century Gothic"/>
          <w:iCs/>
          <w:sz w:val="20"/>
          <w:szCs w:val="20"/>
          <w:lang w:val="fr-BE"/>
        </w:rPr>
        <w:t>. Il veut bénir et faire du bien (‘</w:t>
      </w:r>
      <w:r w:rsidRPr="00F175A3">
        <w:rPr>
          <w:rFonts w:ascii="Century Gothic" w:hAnsi="Century Gothic"/>
          <w:i/>
          <w:iCs/>
          <w:sz w:val="20"/>
          <w:szCs w:val="20"/>
          <w:lang w:val="fr-BE"/>
        </w:rPr>
        <w:t>YATAV’</w:t>
      </w:r>
      <w:r w:rsidRPr="00F175A3">
        <w:rPr>
          <w:rFonts w:ascii="Century Gothic" w:hAnsi="Century Gothic"/>
          <w:iCs/>
          <w:sz w:val="20"/>
          <w:szCs w:val="20"/>
          <w:lang w:val="fr-BE"/>
        </w:rPr>
        <w:t xml:space="preserve"> : bien, bon, faire du bien, rendre heureux, bien traiter,…). Il veut aussi que l’être humain soit lui-même une source de bénédiction pour les autres. Il donne sa ‘Torah’ pour le bonheur (« afin que tu sois heureux » - </w:t>
      </w:r>
      <w:proofErr w:type="spellStart"/>
      <w:r w:rsidRPr="00F175A3">
        <w:rPr>
          <w:rFonts w:ascii="Century Gothic" w:hAnsi="Century Gothic"/>
          <w:iCs/>
          <w:sz w:val="20"/>
          <w:szCs w:val="20"/>
          <w:lang w:val="fr-BE"/>
        </w:rPr>
        <w:t>Dt</w:t>
      </w:r>
      <w:proofErr w:type="spellEnd"/>
      <w:r w:rsidRPr="00F175A3">
        <w:rPr>
          <w:rFonts w:ascii="Century Gothic" w:hAnsi="Century Gothic"/>
          <w:iCs/>
          <w:sz w:val="20"/>
          <w:szCs w:val="20"/>
          <w:lang w:val="fr-BE"/>
        </w:rPr>
        <w:t xml:space="preserve"> 6.3, 18…).</w:t>
      </w:r>
    </w:p>
    <w:p w14:paraId="4745C5E7" w14:textId="77777777" w:rsidR="00D26A18" w:rsidRPr="00F175A3" w:rsidRDefault="00D26A18" w:rsidP="00D26A18">
      <w:pPr>
        <w:jc w:val="both"/>
        <w:rPr>
          <w:rFonts w:ascii="Century Gothic" w:hAnsi="Century Gothic"/>
          <w:iCs/>
          <w:sz w:val="20"/>
          <w:szCs w:val="20"/>
          <w:lang w:val="fr-BE"/>
        </w:rPr>
      </w:pPr>
    </w:p>
    <w:p w14:paraId="5AC614BF" w14:textId="0373CAC9" w:rsidR="00D26A18" w:rsidRPr="00F175A3" w:rsidRDefault="00D26A18" w:rsidP="00D2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</w:pPr>
      <w:r w:rsidRPr="00F175A3">
        <w:rPr>
          <w:rStyle w:val="Emphasis"/>
          <w:rFonts w:ascii="Century Gothic" w:hAnsi="Century Gothic"/>
          <w:i w:val="0"/>
          <w:color w:val="C00000"/>
          <w:sz w:val="20"/>
          <w:szCs w:val="20"/>
          <w:u w:val="single"/>
          <w:lang w:val="fr-BE"/>
        </w:rPr>
        <w:t>Parlons-en</w:t>
      </w:r>
      <w:r w:rsidRPr="00F175A3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 :</w:t>
      </w:r>
    </w:p>
    <w:p w14:paraId="0E88D5B4" w14:textId="4E46F08C" w:rsidR="00D26A18" w:rsidRPr="00F175A3" w:rsidRDefault="00D26A18" w:rsidP="00D2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</w:pPr>
      <w:r w:rsidRPr="00F175A3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 xml:space="preserve">► Jésus a fait du bien aux gens de diverses manières : par </w:t>
      </w:r>
      <w:r w:rsidR="004E67F0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 xml:space="preserve">sa simple présence, par </w:t>
      </w:r>
      <w:r w:rsidRPr="00F175A3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 xml:space="preserve">son enseignement, par ses paroles de consolation, de pardon, d’encouragement, par ses gestes et ses actes. </w:t>
      </w:r>
      <w:r w:rsidR="00244E25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>De cette manière, il a accompli la volonté de Dieu.</w:t>
      </w:r>
      <w:r w:rsidRPr="00F175A3">
        <w:rPr>
          <w:rStyle w:val="Emphasis"/>
          <w:rFonts w:ascii="Century Gothic" w:hAnsi="Century Gothic"/>
          <w:i w:val="0"/>
          <w:color w:val="C00000"/>
          <w:sz w:val="20"/>
          <w:szCs w:val="20"/>
          <w:lang w:val="fr-BE"/>
        </w:rPr>
        <w:t xml:space="preserve"> Pourtant, certains (l’élite religieuse et pieuse !) étaient très critiques vis-à-vis du bien que Jésus faisait ! Une attitude qu’on retrouve aujourd’hui encore dans l’église ?</w:t>
      </w:r>
    </w:p>
    <w:p w14:paraId="24E7A44E" w14:textId="77777777" w:rsidR="00D26A18" w:rsidRDefault="00D26A18" w:rsidP="008B02F3">
      <w:pPr>
        <w:pStyle w:val="NoSpacing"/>
        <w:jc w:val="both"/>
        <w:rPr>
          <w:rFonts w:ascii="Century Gothic" w:hAnsi="Century Gothic"/>
          <w:sz w:val="18"/>
          <w:szCs w:val="18"/>
          <w:lang w:val="fr-BE"/>
        </w:rPr>
      </w:pPr>
    </w:p>
    <w:p w14:paraId="3FA4BE58" w14:textId="11495483" w:rsidR="00312DD3" w:rsidRPr="007B6B3E" w:rsidRDefault="00312DD3" w:rsidP="00312DD3">
      <w:pPr>
        <w:pStyle w:val="NoSpacing"/>
        <w:jc w:val="center"/>
        <w:rPr>
          <w:rFonts w:ascii="Century Gothic" w:hAnsi="Century Gothic"/>
          <w:sz w:val="18"/>
          <w:szCs w:val="18"/>
          <w:lang w:val="fr-FR"/>
        </w:rPr>
      </w:pPr>
      <w:r w:rsidRPr="00312DD3">
        <w:rPr>
          <w:rFonts w:ascii="Century Gothic" w:hAnsi="Century Gothic"/>
          <w:sz w:val="18"/>
          <w:szCs w:val="18"/>
          <w:u w:val="single"/>
          <w:lang w:val="fr-FR"/>
        </w:rPr>
        <w:t>La semaine prochaine</w:t>
      </w:r>
      <w:r>
        <w:rPr>
          <w:rFonts w:ascii="Century Gothic" w:hAnsi="Century Gothic"/>
          <w:sz w:val="18"/>
          <w:szCs w:val="18"/>
          <w:lang w:val="fr-FR"/>
        </w:rPr>
        <w:t> : V</w:t>
      </w:r>
      <w:r w:rsidR="00E90015">
        <w:rPr>
          <w:rFonts w:ascii="Century Gothic" w:hAnsi="Century Gothic"/>
          <w:sz w:val="18"/>
          <w:szCs w:val="18"/>
          <w:lang w:val="fr-FR"/>
        </w:rPr>
        <w:t>ivre l’espérance de l’Avènement</w:t>
      </w:r>
    </w:p>
    <w:sectPr w:rsidR="00312DD3" w:rsidRPr="007B6B3E" w:rsidSect="00510AF0">
      <w:footerReference w:type="default" r:id="rId7"/>
      <w:pgSz w:w="11900" w:h="16840"/>
      <w:pgMar w:top="567" w:right="567" w:bottom="567" w:left="56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8DA4A" w14:textId="77777777" w:rsidR="00A773E3" w:rsidRDefault="00A773E3" w:rsidP="006F2DB5">
      <w:r>
        <w:separator/>
      </w:r>
    </w:p>
  </w:endnote>
  <w:endnote w:type="continuationSeparator" w:id="0">
    <w:p w14:paraId="510F6880" w14:textId="77777777" w:rsidR="00A773E3" w:rsidRDefault="00A773E3" w:rsidP="006F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9C3F" w14:textId="71B88B22" w:rsidR="006B6CBB" w:rsidRPr="00304EE9" w:rsidRDefault="00286D23">
    <w:pPr>
      <w:pStyle w:val="Footer"/>
      <w:rPr>
        <w:color w:val="A6A6A6" w:themeColor="background1" w:themeShade="A6"/>
        <w:sz w:val="20"/>
        <w:szCs w:val="20"/>
        <w:lang w:val="fr-BE"/>
      </w:rPr>
    </w:pPr>
    <w:r>
      <w:rPr>
        <w:color w:val="A6A6A6" w:themeColor="background1" w:themeShade="A6"/>
        <w:sz w:val="20"/>
        <w:szCs w:val="20"/>
        <w:lang w:val="fr-BE"/>
      </w:rPr>
      <w:t>3</w:t>
    </w:r>
    <w:r w:rsidRPr="00286D23">
      <w:rPr>
        <w:color w:val="A6A6A6" w:themeColor="background1" w:themeShade="A6"/>
        <w:sz w:val="20"/>
        <w:szCs w:val="20"/>
        <w:vertAlign w:val="superscript"/>
        <w:lang w:val="fr-BE"/>
      </w:rPr>
      <w:t>e</w:t>
    </w:r>
    <w:r>
      <w:rPr>
        <w:color w:val="A6A6A6" w:themeColor="background1" w:themeShade="A6"/>
        <w:sz w:val="20"/>
        <w:szCs w:val="20"/>
        <w:lang w:val="fr-BE"/>
      </w:rPr>
      <w:t xml:space="preserve"> </w:t>
    </w:r>
    <w:r w:rsidR="006B6CBB" w:rsidRPr="00304EE9">
      <w:rPr>
        <w:color w:val="A6A6A6" w:themeColor="background1" w:themeShade="A6"/>
        <w:sz w:val="20"/>
        <w:szCs w:val="20"/>
        <w:lang w:val="fr-BE"/>
      </w:rPr>
      <w:t>trimestre 201</w:t>
    </w:r>
    <w:r w:rsidR="00D01099">
      <w:rPr>
        <w:color w:val="A6A6A6" w:themeColor="background1" w:themeShade="A6"/>
        <w:sz w:val="20"/>
        <w:szCs w:val="20"/>
        <w:lang w:val="fr-BE"/>
      </w:rPr>
      <w:t>9</w:t>
    </w:r>
    <w:r w:rsidR="006B6CBB" w:rsidRPr="00304EE9">
      <w:rPr>
        <w:color w:val="A6A6A6" w:themeColor="background1" w:themeShade="A6"/>
        <w:sz w:val="20"/>
        <w:szCs w:val="20"/>
        <w:lang w:val="fr-BE"/>
      </w:rPr>
      <w:t xml:space="preserve"> – </w:t>
    </w:r>
    <w:r>
      <w:rPr>
        <w:color w:val="A6A6A6" w:themeColor="background1" w:themeShade="A6"/>
        <w:sz w:val="20"/>
        <w:szCs w:val="20"/>
        <w:lang w:val="fr-BE"/>
      </w:rPr>
      <w:t xml:space="preserve">Un de ces plus petits - </w:t>
    </w:r>
    <w:r w:rsidR="00D01099">
      <w:rPr>
        <w:color w:val="A6A6A6" w:themeColor="background1" w:themeShade="A6"/>
        <w:sz w:val="20"/>
        <w:szCs w:val="20"/>
        <w:lang w:val="fr-BE"/>
      </w:rPr>
      <w:t xml:space="preserve">Leçon </w:t>
    </w:r>
    <w:r w:rsidR="00E90015">
      <w:rPr>
        <w:color w:val="A6A6A6" w:themeColor="background1" w:themeShade="A6"/>
        <w:sz w:val="20"/>
        <w:szCs w:val="20"/>
        <w:lang w:val="fr-BE"/>
      </w:rPr>
      <w:t>10</w:t>
    </w:r>
    <w:r w:rsidR="00D01099">
      <w:rPr>
        <w:color w:val="A6A6A6" w:themeColor="background1" w:themeShade="A6"/>
        <w:sz w:val="20"/>
        <w:szCs w:val="20"/>
        <w:lang w:val="fr-BE"/>
      </w:rPr>
      <w:tab/>
    </w:r>
    <w:r w:rsidR="003B1C8F">
      <w:rPr>
        <w:color w:val="A6A6A6" w:themeColor="background1" w:themeShade="A6"/>
        <w:sz w:val="20"/>
        <w:szCs w:val="20"/>
        <w:lang w:val="fr-BE"/>
      </w:rPr>
      <w:tab/>
    </w:r>
    <w:r w:rsidR="006B6CBB" w:rsidRPr="00304EE9">
      <w:rPr>
        <w:color w:val="A6A6A6" w:themeColor="background1" w:themeShade="A6"/>
        <w:sz w:val="20"/>
        <w:szCs w:val="20"/>
        <w:lang w:val="fr-BE"/>
      </w:rPr>
      <w:tab/>
    </w:r>
    <w:r w:rsidR="00143DCB">
      <w:rPr>
        <w:color w:val="A6A6A6" w:themeColor="background1" w:themeShade="A6"/>
        <w:sz w:val="20"/>
        <w:szCs w:val="20"/>
        <w:lang w:val="fr-BE"/>
      </w:rPr>
      <w:t>F</w:t>
    </w:r>
    <w:r w:rsidR="006B6CBB" w:rsidRPr="00304EE9">
      <w:rPr>
        <w:color w:val="A6A6A6" w:themeColor="background1" w:themeShade="A6"/>
        <w:sz w:val="20"/>
        <w:szCs w:val="20"/>
        <w:lang w:val="fr-BE"/>
      </w:rPr>
      <w:t>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E034D" w14:textId="77777777" w:rsidR="00A773E3" w:rsidRDefault="00A773E3" w:rsidP="006F2DB5">
      <w:r>
        <w:separator/>
      </w:r>
    </w:p>
  </w:footnote>
  <w:footnote w:type="continuationSeparator" w:id="0">
    <w:p w14:paraId="313D7CC2" w14:textId="77777777" w:rsidR="00A773E3" w:rsidRDefault="00A773E3" w:rsidP="006F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5A5"/>
    <w:multiLevelType w:val="hybridMultilevel"/>
    <w:tmpl w:val="E252107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A26"/>
    <w:multiLevelType w:val="multilevel"/>
    <w:tmpl w:val="108C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70353"/>
    <w:multiLevelType w:val="hybridMultilevel"/>
    <w:tmpl w:val="30EC3A7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32F0E"/>
    <w:multiLevelType w:val="hybridMultilevel"/>
    <w:tmpl w:val="A3C08B9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E2C5D"/>
    <w:multiLevelType w:val="hybridMultilevel"/>
    <w:tmpl w:val="B736125A"/>
    <w:lvl w:ilvl="0" w:tplc="D0861F5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53C7"/>
    <w:multiLevelType w:val="hybridMultilevel"/>
    <w:tmpl w:val="75AA92D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1C10"/>
    <w:multiLevelType w:val="hybridMultilevel"/>
    <w:tmpl w:val="6C8CC2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6665E"/>
    <w:multiLevelType w:val="hybridMultilevel"/>
    <w:tmpl w:val="6C8CC2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5117C"/>
    <w:multiLevelType w:val="multilevel"/>
    <w:tmpl w:val="CF7C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E3173"/>
    <w:multiLevelType w:val="hybridMultilevel"/>
    <w:tmpl w:val="22348134"/>
    <w:lvl w:ilvl="0" w:tplc="F10271E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35294"/>
    <w:multiLevelType w:val="hybridMultilevel"/>
    <w:tmpl w:val="6C8CC2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775F3"/>
    <w:multiLevelType w:val="hybridMultilevel"/>
    <w:tmpl w:val="405801D8"/>
    <w:lvl w:ilvl="0" w:tplc="7D14E6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30A60"/>
    <w:multiLevelType w:val="hybridMultilevel"/>
    <w:tmpl w:val="2160C26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B3F15"/>
    <w:multiLevelType w:val="hybridMultilevel"/>
    <w:tmpl w:val="842E3CD2"/>
    <w:lvl w:ilvl="0" w:tplc="DD26ADFE">
      <w:start w:val="1"/>
      <w:numFmt w:val="decimal"/>
      <w:lvlText w:val="%1."/>
      <w:lvlJc w:val="left"/>
      <w:pPr>
        <w:ind w:left="360" w:hanging="360"/>
      </w:pPr>
      <w:rPr>
        <w:rFonts w:hint="default"/>
        <w:color w:val="C11524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12917"/>
    <w:multiLevelType w:val="hybridMultilevel"/>
    <w:tmpl w:val="7E866D4E"/>
    <w:lvl w:ilvl="0" w:tplc="460A6BC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E17CC"/>
    <w:multiLevelType w:val="hybridMultilevel"/>
    <w:tmpl w:val="42F06F3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03550"/>
    <w:multiLevelType w:val="hybridMultilevel"/>
    <w:tmpl w:val="E95868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95CB2"/>
    <w:multiLevelType w:val="hybridMultilevel"/>
    <w:tmpl w:val="EFE4928E"/>
    <w:lvl w:ilvl="0" w:tplc="3B7EC310">
      <w:start w:val="8"/>
      <w:numFmt w:val="bullet"/>
      <w:lvlText w:val="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F87453"/>
    <w:multiLevelType w:val="hybridMultilevel"/>
    <w:tmpl w:val="8E76BD44"/>
    <w:lvl w:ilvl="0" w:tplc="DA06C1CE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857FCC"/>
    <w:multiLevelType w:val="hybridMultilevel"/>
    <w:tmpl w:val="842E3CD2"/>
    <w:lvl w:ilvl="0" w:tplc="DD26ADFE">
      <w:start w:val="1"/>
      <w:numFmt w:val="decimal"/>
      <w:lvlText w:val="%1."/>
      <w:lvlJc w:val="left"/>
      <w:pPr>
        <w:ind w:left="360" w:hanging="360"/>
      </w:pPr>
      <w:rPr>
        <w:rFonts w:hint="default"/>
        <w:color w:val="C11524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C3A8C"/>
    <w:multiLevelType w:val="hybridMultilevel"/>
    <w:tmpl w:val="842E3CD2"/>
    <w:lvl w:ilvl="0" w:tplc="DD26ADFE">
      <w:start w:val="1"/>
      <w:numFmt w:val="decimal"/>
      <w:lvlText w:val="%1."/>
      <w:lvlJc w:val="left"/>
      <w:pPr>
        <w:ind w:left="360" w:hanging="360"/>
      </w:pPr>
      <w:rPr>
        <w:rFonts w:hint="default"/>
        <w:color w:val="C11524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61212"/>
    <w:multiLevelType w:val="multilevel"/>
    <w:tmpl w:val="DC4C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775C1"/>
    <w:multiLevelType w:val="hybridMultilevel"/>
    <w:tmpl w:val="DAC67F38"/>
    <w:lvl w:ilvl="0" w:tplc="EBBE9934">
      <w:start w:val="6"/>
      <w:numFmt w:val="bullet"/>
      <w:lvlText w:val=""/>
      <w:lvlJc w:val="left"/>
      <w:pPr>
        <w:tabs>
          <w:tab w:val="num" w:pos="744"/>
        </w:tabs>
        <w:ind w:left="744" w:hanging="384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C752F"/>
    <w:multiLevelType w:val="hybridMultilevel"/>
    <w:tmpl w:val="1BF018C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B5DA2"/>
    <w:multiLevelType w:val="multilevel"/>
    <w:tmpl w:val="9A0E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A4CD8"/>
    <w:multiLevelType w:val="hybridMultilevel"/>
    <w:tmpl w:val="E5C2FDBE"/>
    <w:lvl w:ilvl="0" w:tplc="0E7CF738">
      <w:start w:val="1"/>
      <w:numFmt w:val="decimal"/>
      <w:lvlText w:val="%1."/>
      <w:lvlJc w:val="left"/>
      <w:pPr>
        <w:ind w:left="360" w:hanging="360"/>
      </w:pPr>
      <w:rPr>
        <w:rFonts w:hint="default"/>
        <w:color w:val="C11524"/>
        <w:sz w:val="20"/>
        <w:szCs w:val="20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231839"/>
    <w:multiLevelType w:val="hybridMultilevel"/>
    <w:tmpl w:val="F8C41862"/>
    <w:lvl w:ilvl="0" w:tplc="DDD844F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F2B72"/>
    <w:multiLevelType w:val="multilevel"/>
    <w:tmpl w:val="DB1E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9171B7"/>
    <w:multiLevelType w:val="multilevel"/>
    <w:tmpl w:val="B776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7171AC"/>
    <w:multiLevelType w:val="hybridMultilevel"/>
    <w:tmpl w:val="6C8CC2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3D799C"/>
    <w:multiLevelType w:val="hybridMultilevel"/>
    <w:tmpl w:val="2B665B1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28C65F8"/>
    <w:multiLevelType w:val="hybridMultilevel"/>
    <w:tmpl w:val="621AFB9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66F8F"/>
    <w:multiLevelType w:val="hybridMultilevel"/>
    <w:tmpl w:val="6C8CC2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567006"/>
    <w:multiLevelType w:val="hybridMultilevel"/>
    <w:tmpl w:val="EAB24192"/>
    <w:lvl w:ilvl="0" w:tplc="2548C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E0399E"/>
    <w:multiLevelType w:val="hybridMultilevel"/>
    <w:tmpl w:val="14C8C054"/>
    <w:lvl w:ilvl="0" w:tplc="127C6690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D0364"/>
    <w:multiLevelType w:val="hybridMultilevel"/>
    <w:tmpl w:val="9E64F378"/>
    <w:lvl w:ilvl="0" w:tplc="E9C8451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26049"/>
    <w:multiLevelType w:val="hybridMultilevel"/>
    <w:tmpl w:val="03DA1F5A"/>
    <w:lvl w:ilvl="0" w:tplc="F5460818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51FCF"/>
    <w:multiLevelType w:val="hybridMultilevel"/>
    <w:tmpl w:val="5674363E"/>
    <w:lvl w:ilvl="0" w:tplc="73F86C0A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B513A"/>
    <w:multiLevelType w:val="multilevel"/>
    <w:tmpl w:val="A33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0"/>
  </w:num>
  <w:num w:numId="3">
    <w:abstractNumId w:val="37"/>
  </w:num>
  <w:num w:numId="4">
    <w:abstractNumId w:val="25"/>
  </w:num>
  <w:num w:numId="5">
    <w:abstractNumId w:val="29"/>
  </w:num>
  <w:num w:numId="6">
    <w:abstractNumId w:val="7"/>
  </w:num>
  <w:num w:numId="7">
    <w:abstractNumId w:val="6"/>
  </w:num>
  <w:num w:numId="8">
    <w:abstractNumId w:val="36"/>
  </w:num>
  <w:num w:numId="9">
    <w:abstractNumId w:val="10"/>
  </w:num>
  <w:num w:numId="10">
    <w:abstractNumId w:val="32"/>
  </w:num>
  <w:num w:numId="11">
    <w:abstractNumId w:val="24"/>
  </w:num>
  <w:num w:numId="12">
    <w:abstractNumId w:val="1"/>
  </w:num>
  <w:num w:numId="13">
    <w:abstractNumId w:val="16"/>
  </w:num>
  <w:num w:numId="14">
    <w:abstractNumId w:val="14"/>
  </w:num>
  <w:num w:numId="15">
    <w:abstractNumId w:val="15"/>
  </w:num>
  <w:num w:numId="16">
    <w:abstractNumId w:val="31"/>
  </w:num>
  <w:num w:numId="17">
    <w:abstractNumId w:val="20"/>
  </w:num>
  <w:num w:numId="18">
    <w:abstractNumId w:val="13"/>
  </w:num>
  <w:num w:numId="19">
    <w:abstractNumId w:val="19"/>
  </w:num>
  <w:num w:numId="20">
    <w:abstractNumId w:val="27"/>
  </w:num>
  <w:num w:numId="21">
    <w:abstractNumId w:val="18"/>
  </w:num>
  <w:num w:numId="22">
    <w:abstractNumId w:val="0"/>
  </w:num>
  <w:num w:numId="23">
    <w:abstractNumId w:val="3"/>
  </w:num>
  <w:num w:numId="24">
    <w:abstractNumId w:val="35"/>
  </w:num>
  <w:num w:numId="25">
    <w:abstractNumId w:val="17"/>
  </w:num>
  <w:num w:numId="26">
    <w:abstractNumId w:val="26"/>
  </w:num>
  <w:num w:numId="27">
    <w:abstractNumId w:val="22"/>
  </w:num>
  <w:num w:numId="28">
    <w:abstractNumId w:val="23"/>
  </w:num>
  <w:num w:numId="29">
    <w:abstractNumId w:val="4"/>
  </w:num>
  <w:num w:numId="30">
    <w:abstractNumId w:val="11"/>
  </w:num>
  <w:num w:numId="31">
    <w:abstractNumId w:val="34"/>
  </w:num>
  <w:num w:numId="32">
    <w:abstractNumId w:val="12"/>
  </w:num>
  <w:num w:numId="33">
    <w:abstractNumId w:val="21"/>
  </w:num>
  <w:num w:numId="34">
    <w:abstractNumId w:val="28"/>
  </w:num>
  <w:num w:numId="35">
    <w:abstractNumId w:val="38"/>
  </w:num>
  <w:num w:numId="36">
    <w:abstractNumId w:val="9"/>
  </w:num>
  <w:num w:numId="37">
    <w:abstractNumId w:val="5"/>
  </w:num>
  <w:num w:numId="38">
    <w:abstractNumId w:val="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2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E3"/>
    <w:rsid w:val="000000A5"/>
    <w:rsid w:val="000020C2"/>
    <w:rsid w:val="00002A69"/>
    <w:rsid w:val="00003F56"/>
    <w:rsid w:val="00005093"/>
    <w:rsid w:val="00014ED3"/>
    <w:rsid w:val="00021813"/>
    <w:rsid w:val="00022C7F"/>
    <w:rsid w:val="00024845"/>
    <w:rsid w:val="00026CC7"/>
    <w:rsid w:val="000304E4"/>
    <w:rsid w:val="00030B0E"/>
    <w:rsid w:val="00032443"/>
    <w:rsid w:val="000345A1"/>
    <w:rsid w:val="00037361"/>
    <w:rsid w:val="00043BE0"/>
    <w:rsid w:val="00045AF1"/>
    <w:rsid w:val="00046910"/>
    <w:rsid w:val="000479AE"/>
    <w:rsid w:val="00052EF8"/>
    <w:rsid w:val="000545A0"/>
    <w:rsid w:val="000602AC"/>
    <w:rsid w:val="0006122E"/>
    <w:rsid w:val="00063FFA"/>
    <w:rsid w:val="000642DE"/>
    <w:rsid w:val="00065CDC"/>
    <w:rsid w:val="00067289"/>
    <w:rsid w:val="000735D1"/>
    <w:rsid w:val="0007414F"/>
    <w:rsid w:val="00074ECE"/>
    <w:rsid w:val="00077222"/>
    <w:rsid w:val="00077751"/>
    <w:rsid w:val="00080A24"/>
    <w:rsid w:val="0008773A"/>
    <w:rsid w:val="000941C7"/>
    <w:rsid w:val="00095895"/>
    <w:rsid w:val="00095E8B"/>
    <w:rsid w:val="000A1D77"/>
    <w:rsid w:val="000A77AF"/>
    <w:rsid w:val="000B19E9"/>
    <w:rsid w:val="000B3B18"/>
    <w:rsid w:val="000B52F3"/>
    <w:rsid w:val="000B54EA"/>
    <w:rsid w:val="000B6D71"/>
    <w:rsid w:val="000C0655"/>
    <w:rsid w:val="000C1A86"/>
    <w:rsid w:val="000C22CF"/>
    <w:rsid w:val="000C2FDE"/>
    <w:rsid w:val="000C434E"/>
    <w:rsid w:val="000C7458"/>
    <w:rsid w:val="000D0A0F"/>
    <w:rsid w:val="000D18CC"/>
    <w:rsid w:val="000D1CE0"/>
    <w:rsid w:val="000D725C"/>
    <w:rsid w:val="000E0FB0"/>
    <w:rsid w:val="000E1B91"/>
    <w:rsid w:val="000E25D1"/>
    <w:rsid w:val="000E4362"/>
    <w:rsid w:val="000E6D1C"/>
    <w:rsid w:val="000E7095"/>
    <w:rsid w:val="000F0222"/>
    <w:rsid w:val="000F2D9F"/>
    <w:rsid w:val="000F550E"/>
    <w:rsid w:val="000F5E39"/>
    <w:rsid w:val="000F7191"/>
    <w:rsid w:val="001016BC"/>
    <w:rsid w:val="0010218D"/>
    <w:rsid w:val="00104AC2"/>
    <w:rsid w:val="001050E1"/>
    <w:rsid w:val="00110BFA"/>
    <w:rsid w:val="00111C2E"/>
    <w:rsid w:val="001122D6"/>
    <w:rsid w:val="00112E46"/>
    <w:rsid w:val="00113255"/>
    <w:rsid w:val="001142ED"/>
    <w:rsid w:val="001150A6"/>
    <w:rsid w:val="00116B78"/>
    <w:rsid w:val="001172F5"/>
    <w:rsid w:val="00117F60"/>
    <w:rsid w:val="0012201C"/>
    <w:rsid w:val="00123268"/>
    <w:rsid w:val="00125870"/>
    <w:rsid w:val="00126AB3"/>
    <w:rsid w:val="001279D2"/>
    <w:rsid w:val="001315B7"/>
    <w:rsid w:val="001343A5"/>
    <w:rsid w:val="00135CA1"/>
    <w:rsid w:val="00136808"/>
    <w:rsid w:val="0014175E"/>
    <w:rsid w:val="001419C7"/>
    <w:rsid w:val="00142354"/>
    <w:rsid w:val="00143C95"/>
    <w:rsid w:val="00143DCB"/>
    <w:rsid w:val="001444CC"/>
    <w:rsid w:val="00150553"/>
    <w:rsid w:val="00152131"/>
    <w:rsid w:val="00152C8D"/>
    <w:rsid w:val="001531E6"/>
    <w:rsid w:val="001536A1"/>
    <w:rsid w:val="00153F75"/>
    <w:rsid w:val="00154C3A"/>
    <w:rsid w:val="00156844"/>
    <w:rsid w:val="00156DE8"/>
    <w:rsid w:val="00156E48"/>
    <w:rsid w:val="00157BD3"/>
    <w:rsid w:val="001619E1"/>
    <w:rsid w:val="001753BC"/>
    <w:rsid w:val="001772CA"/>
    <w:rsid w:val="00180B0A"/>
    <w:rsid w:val="00182C4D"/>
    <w:rsid w:val="001838BB"/>
    <w:rsid w:val="001841D7"/>
    <w:rsid w:val="001856F0"/>
    <w:rsid w:val="00194053"/>
    <w:rsid w:val="00195E18"/>
    <w:rsid w:val="00195E29"/>
    <w:rsid w:val="001A0805"/>
    <w:rsid w:val="001A0AAF"/>
    <w:rsid w:val="001A4E0C"/>
    <w:rsid w:val="001A557F"/>
    <w:rsid w:val="001B3D9A"/>
    <w:rsid w:val="001B4417"/>
    <w:rsid w:val="001B71A2"/>
    <w:rsid w:val="001C23C6"/>
    <w:rsid w:val="001C2A39"/>
    <w:rsid w:val="001C36D2"/>
    <w:rsid w:val="001C5BE5"/>
    <w:rsid w:val="001D04CC"/>
    <w:rsid w:val="001D5737"/>
    <w:rsid w:val="001D7C7F"/>
    <w:rsid w:val="001E2D96"/>
    <w:rsid w:val="001E4741"/>
    <w:rsid w:val="001E624F"/>
    <w:rsid w:val="001F1007"/>
    <w:rsid w:val="001F5939"/>
    <w:rsid w:val="001F5AFA"/>
    <w:rsid w:val="001F6237"/>
    <w:rsid w:val="00201389"/>
    <w:rsid w:val="002017A4"/>
    <w:rsid w:val="00210570"/>
    <w:rsid w:val="00213963"/>
    <w:rsid w:val="00216DCF"/>
    <w:rsid w:val="002173CB"/>
    <w:rsid w:val="002177BA"/>
    <w:rsid w:val="00233DD1"/>
    <w:rsid w:val="00240C82"/>
    <w:rsid w:val="00244D7D"/>
    <w:rsid w:val="00244E25"/>
    <w:rsid w:val="00245202"/>
    <w:rsid w:val="00246961"/>
    <w:rsid w:val="00247004"/>
    <w:rsid w:val="00250B5B"/>
    <w:rsid w:val="00254840"/>
    <w:rsid w:val="00254848"/>
    <w:rsid w:val="00255E5D"/>
    <w:rsid w:val="0026027E"/>
    <w:rsid w:val="00260444"/>
    <w:rsid w:val="00263B0E"/>
    <w:rsid w:val="00264508"/>
    <w:rsid w:val="002650BE"/>
    <w:rsid w:val="00265A0D"/>
    <w:rsid w:val="00266038"/>
    <w:rsid w:val="002677C0"/>
    <w:rsid w:val="002709E0"/>
    <w:rsid w:val="0027102C"/>
    <w:rsid w:val="00272A88"/>
    <w:rsid w:val="00272C5C"/>
    <w:rsid w:val="00273A5D"/>
    <w:rsid w:val="00275C5D"/>
    <w:rsid w:val="00276845"/>
    <w:rsid w:val="00280385"/>
    <w:rsid w:val="002811E2"/>
    <w:rsid w:val="00284321"/>
    <w:rsid w:val="00284698"/>
    <w:rsid w:val="00284863"/>
    <w:rsid w:val="0028667A"/>
    <w:rsid w:val="00286D23"/>
    <w:rsid w:val="00287DAB"/>
    <w:rsid w:val="00291F62"/>
    <w:rsid w:val="00291FD6"/>
    <w:rsid w:val="002934DC"/>
    <w:rsid w:val="00293942"/>
    <w:rsid w:val="002960D0"/>
    <w:rsid w:val="002A0A7C"/>
    <w:rsid w:val="002A2DC8"/>
    <w:rsid w:val="002A30CD"/>
    <w:rsid w:val="002A537F"/>
    <w:rsid w:val="002B01B9"/>
    <w:rsid w:val="002B1BF4"/>
    <w:rsid w:val="002B1E6C"/>
    <w:rsid w:val="002B2AA2"/>
    <w:rsid w:val="002B55EB"/>
    <w:rsid w:val="002C15DE"/>
    <w:rsid w:val="002C291C"/>
    <w:rsid w:val="002C3A5D"/>
    <w:rsid w:val="002C6732"/>
    <w:rsid w:val="002C7FE8"/>
    <w:rsid w:val="002D1557"/>
    <w:rsid w:val="002D598E"/>
    <w:rsid w:val="002D6B65"/>
    <w:rsid w:val="002D7817"/>
    <w:rsid w:val="002E10BD"/>
    <w:rsid w:val="002E20A0"/>
    <w:rsid w:val="002E2312"/>
    <w:rsid w:val="002E238E"/>
    <w:rsid w:val="002E2582"/>
    <w:rsid w:val="002E30DD"/>
    <w:rsid w:val="002E3CB7"/>
    <w:rsid w:val="002E43BF"/>
    <w:rsid w:val="002E487A"/>
    <w:rsid w:val="002E7163"/>
    <w:rsid w:val="002F4EF7"/>
    <w:rsid w:val="002F6F73"/>
    <w:rsid w:val="00301E31"/>
    <w:rsid w:val="00304D75"/>
    <w:rsid w:val="00304EE9"/>
    <w:rsid w:val="003061CC"/>
    <w:rsid w:val="0030713A"/>
    <w:rsid w:val="0030760C"/>
    <w:rsid w:val="00310307"/>
    <w:rsid w:val="00312DD3"/>
    <w:rsid w:val="00313C7C"/>
    <w:rsid w:val="00314AF7"/>
    <w:rsid w:val="00317E4F"/>
    <w:rsid w:val="00323C3A"/>
    <w:rsid w:val="00325B84"/>
    <w:rsid w:val="003264D2"/>
    <w:rsid w:val="003273FA"/>
    <w:rsid w:val="003277E1"/>
    <w:rsid w:val="003316ED"/>
    <w:rsid w:val="00335B88"/>
    <w:rsid w:val="0033693D"/>
    <w:rsid w:val="0034060F"/>
    <w:rsid w:val="003407FA"/>
    <w:rsid w:val="00341395"/>
    <w:rsid w:val="00346852"/>
    <w:rsid w:val="00346A3B"/>
    <w:rsid w:val="003478ED"/>
    <w:rsid w:val="0035439C"/>
    <w:rsid w:val="003545A4"/>
    <w:rsid w:val="00362974"/>
    <w:rsid w:val="00365392"/>
    <w:rsid w:val="00365CB1"/>
    <w:rsid w:val="003677EA"/>
    <w:rsid w:val="00371BC3"/>
    <w:rsid w:val="00372610"/>
    <w:rsid w:val="00372FD9"/>
    <w:rsid w:val="00375046"/>
    <w:rsid w:val="003766D7"/>
    <w:rsid w:val="00381F4B"/>
    <w:rsid w:val="00382882"/>
    <w:rsid w:val="003830BC"/>
    <w:rsid w:val="003901E2"/>
    <w:rsid w:val="00391EC3"/>
    <w:rsid w:val="0039231B"/>
    <w:rsid w:val="0039432D"/>
    <w:rsid w:val="003A1A28"/>
    <w:rsid w:val="003A1F81"/>
    <w:rsid w:val="003A21C1"/>
    <w:rsid w:val="003B00E7"/>
    <w:rsid w:val="003B1C8F"/>
    <w:rsid w:val="003B37EA"/>
    <w:rsid w:val="003B4172"/>
    <w:rsid w:val="003B7376"/>
    <w:rsid w:val="003C2866"/>
    <w:rsid w:val="003C3C10"/>
    <w:rsid w:val="003C6568"/>
    <w:rsid w:val="003D154B"/>
    <w:rsid w:val="003D38D1"/>
    <w:rsid w:val="003D4B00"/>
    <w:rsid w:val="003D58DA"/>
    <w:rsid w:val="003D58E9"/>
    <w:rsid w:val="003D659B"/>
    <w:rsid w:val="003E4C00"/>
    <w:rsid w:val="003E74FC"/>
    <w:rsid w:val="003E78C8"/>
    <w:rsid w:val="003F05E1"/>
    <w:rsid w:val="003F0BF8"/>
    <w:rsid w:val="003F1082"/>
    <w:rsid w:val="004007AA"/>
    <w:rsid w:val="00401DB1"/>
    <w:rsid w:val="0040458B"/>
    <w:rsid w:val="00404858"/>
    <w:rsid w:val="004051A1"/>
    <w:rsid w:val="0040524B"/>
    <w:rsid w:val="00406170"/>
    <w:rsid w:val="004077B3"/>
    <w:rsid w:val="00410AE9"/>
    <w:rsid w:val="0041388B"/>
    <w:rsid w:val="0041440F"/>
    <w:rsid w:val="00414A44"/>
    <w:rsid w:val="00416A3B"/>
    <w:rsid w:val="004220DB"/>
    <w:rsid w:val="00423782"/>
    <w:rsid w:val="00423CD1"/>
    <w:rsid w:val="00425758"/>
    <w:rsid w:val="004262DA"/>
    <w:rsid w:val="00426BD7"/>
    <w:rsid w:val="004271EC"/>
    <w:rsid w:val="004314A1"/>
    <w:rsid w:val="004371C9"/>
    <w:rsid w:val="0044034B"/>
    <w:rsid w:val="00440582"/>
    <w:rsid w:val="00442080"/>
    <w:rsid w:val="00443A47"/>
    <w:rsid w:val="0045018C"/>
    <w:rsid w:val="00452CD4"/>
    <w:rsid w:val="004564BA"/>
    <w:rsid w:val="004603D5"/>
    <w:rsid w:val="0046237C"/>
    <w:rsid w:val="0046238A"/>
    <w:rsid w:val="0046277A"/>
    <w:rsid w:val="0046726C"/>
    <w:rsid w:val="00470EB0"/>
    <w:rsid w:val="00471FCE"/>
    <w:rsid w:val="004721BA"/>
    <w:rsid w:val="004743E3"/>
    <w:rsid w:val="004755D9"/>
    <w:rsid w:val="0047628B"/>
    <w:rsid w:val="00476FC4"/>
    <w:rsid w:val="00477B5D"/>
    <w:rsid w:val="004902C5"/>
    <w:rsid w:val="0049133F"/>
    <w:rsid w:val="00491A86"/>
    <w:rsid w:val="00492CB8"/>
    <w:rsid w:val="00494ED8"/>
    <w:rsid w:val="0049623D"/>
    <w:rsid w:val="0049734C"/>
    <w:rsid w:val="004A193D"/>
    <w:rsid w:val="004A2CB0"/>
    <w:rsid w:val="004A6303"/>
    <w:rsid w:val="004B0135"/>
    <w:rsid w:val="004B13A9"/>
    <w:rsid w:val="004B2357"/>
    <w:rsid w:val="004B23FF"/>
    <w:rsid w:val="004B38CE"/>
    <w:rsid w:val="004B47D6"/>
    <w:rsid w:val="004C67DE"/>
    <w:rsid w:val="004D0A5F"/>
    <w:rsid w:val="004D2565"/>
    <w:rsid w:val="004D34E8"/>
    <w:rsid w:val="004D48E9"/>
    <w:rsid w:val="004D4939"/>
    <w:rsid w:val="004E22A2"/>
    <w:rsid w:val="004E372A"/>
    <w:rsid w:val="004E38A2"/>
    <w:rsid w:val="004E3AD9"/>
    <w:rsid w:val="004E67F0"/>
    <w:rsid w:val="004E725E"/>
    <w:rsid w:val="004F0F1C"/>
    <w:rsid w:val="004F1BD4"/>
    <w:rsid w:val="004F2281"/>
    <w:rsid w:val="004F50E9"/>
    <w:rsid w:val="004F5D4F"/>
    <w:rsid w:val="004F6685"/>
    <w:rsid w:val="004F6EAF"/>
    <w:rsid w:val="004F73E4"/>
    <w:rsid w:val="004F7D1E"/>
    <w:rsid w:val="00500FBD"/>
    <w:rsid w:val="005053E7"/>
    <w:rsid w:val="00505BB4"/>
    <w:rsid w:val="00510AF0"/>
    <w:rsid w:val="005142B4"/>
    <w:rsid w:val="00515ADD"/>
    <w:rsid w:val="00521748"/>
    <w:rsid w:val="00521AF5"/>
    <w:rsid w:val="005273D6"/>
    <w:rsid w:val="0053007D"/>
    <w:rsid w:val="005309AC"/>
    <w:rsid w:val="00533AE0"/>
    <w:rsid w:val="00534246"/>
    <w:rsid w:val="00535EB1"/>
    <w:rsid w:val="00536F14"/>
    <w:rsid w:val="00537EC3"/>
    <w:rsid w:val="00540011"/>
    <w:rsid w:val="005443D5"/>
    <w:rsid w:val="005537B3"/>
    <w:rsid w:val="00560839"/>
    <w:rsid w:val="005615CA"/>
    <w:rsid w:val="00562617"/>
    <w:rsid w:val="0056377C"/>
    <w:rsid w:val="00563B69"/>
    <w:rsid w:val="0056647A"/>
    <w:rsid w:val="005671DE"/>
    <w:rsid w:val="005838A3"/>
    <w:rsid w:val="00583BD8"/>
    <w:rsid w:val="005849C6"/>
    <w:rsid w:val="00584C75"/>
    <w:rsid w:val="005864F9"/>
    <w:rsid w:val="00586A93"/>
    <w:rsid w:val="00590BD3"/>
    <w:rsid w:val="00594F5B"/>
    <w:rsid w:val="005966AC"/>
    <w:rsid w:val="00596A09"/>
    <w:rsid w:val="005971E8"/>
    <w:rsid w:val="005978C2"/>
    <w:rsid w:val="005A4C92"/>
    <w:rsid w:val="005A4EE2"/>
    <w:rsid w:val="005B08A7"/>
    <w:rsid w:val="005B1E3E"/>
    <w:rsid w:val="005B5CDF"/>
    <w:rsid w:val="005C02F7"/>
    <w:rsid w:val="005C06DD"/>
    <w:rsid w:val="005C10B5"/>
    <w:rsid w:val="005C28A1"/>
    <w:rsid w:val="005C4553"/>
    <w:rsid w:val="005C52CB"/>
    <w:rsid w:val="005C5458"/>
    <w:rsid w:val="005C56E4"/>
    <w:rsid w:val="005C6E7A"/>
    <w:rsid w:val="005C706F"/>
    <w:rsid w:val="005C7F8F"/>
    <w:rsid w:val="005D2177"/>
    <w:rsid w:val="005D2BC7"/>
    <w:rsid w:val="005D6DA9"/>
    <w:rsid w:val="005D6DB0"/>
    <w:rsid w:val="005D6F5F"/>
    <w:rsid w:val="005D7D71"/>
    <w:rsid w:val="005E1702"/>
    <w:rsid w:val="005E1B51"/>
    <w:rsid w:val="005E2B77"/>
    <w:rsid w:val="005E2BD4"/>
    <w:rsid w:val="005E46E6"/>
    <w:rsid w:val="005E5940"/>
    <w:rsid w:val="005E5A0A"/>
    <w:rsid w:val="005E7801"/>
    <w:rsid w:val="005F1B08"/>
    <w:rsid w:val="005F2B3B"/>
    <w:rsid w:val="005F4435"/>
    <w:rsid w:val="005F4D23"/>
    <w:rsid w:val="005F6620"/>
    <w:rsid w:val="006016D8"/>
    <w:rsid w:val="00601D10"/>
    <w:rsid w:val="0060352D"/>
    <w:rsid w:val="00604683"/>
    <w:rsid w:val="00604E2B"/>
    <w:rsid w:val="0060590A"/>
    <w:rsid w:val="0060680E"/>
    <w:rsid w:val="00607C76"/>
    <w:rsid w:val="006152B3"/>
    <w:rsid w:val="00617871"/>
    <w:rsid w:val="00620E5B"/>
    <w:rsid w:val="006248D3"/>
    <w:rsid w:val="0062558F"/>
    <w:rsid w:val="006268F8"/>
    <w:rsid w:val="006272DB"/>
    <w:rsid w:val="00630E23"/>
    <w:rsid w:val="00632CD3"/>
    <w:rsid w:val="00634DF4"/>
    <w:rsid w:val="00635F16"/>
    <w:rsid w:val="0063772D"/>
    <w:rsid w:val="006417E8"/>
    <w:rsid w:val="006522C7"/>
    <w:rsid w:val="006545B2"/>
    <w:rsid w:val="00655A94"/>
    <w:rsid w:val="006562AF"/>
    <w:rsid w:val="00656D9C"/>
    <w:rsid w:val="006613C5"/>
    <w:rsid w:val="00666B61"/>
    <w:rsid w:val="0066754E"/>
    <w:rsid w:val="006737C2"/>
    <w:rsid w:val="006738B6"/>
    <w:rsid w:val="00676753"/>
    <w:rsid w:val="00677D20"/>
    <w:rsid w:val="0068501B"/>
    <w:rsid w:val="006908B7"/>
    <w:rsid w:val="006944AF"/>
    <w:rsid w:val="00694E62"/>
    <w:rsid w:val="006957FE"/>
    <w:rsid w:val="006A2584"/>
    <w:rsid w:val="006A7846"/>
    <w:rsid w:val="006B053F"/>
    <w:rsid w:val="006B47F7"/>
    <w:rsid w:val="006B5033"/>
    <w:rsid w:val="006B51B8"/>
    <w:rsid w:val="006B541C"/>
    <w:rsid w:val="006B5823"/>
    <w:rsid w:val="006B693F"/>
    <w:rsid w:val="006B6CBB"/>
    <w:rsid w:val="006B7A0C"/>
    <w:rsid w:val="006B7AE9"/>
    <w:rsid w:val="006C2214"/>
    <w:rsid w:val="006C35AF"/>
    <w:rsid w:val="006C3C1C"/>
    <w:rsid w:val="006C4DCD"/>
    <w:rsid w:val="006C6BA2"/>
    <w:rsid w:val="006C7ACB"/>
    <w:rsid w:val="006D04B9"/>
    <w:rsid w:val="006D1948"/>
    <w:rsid w:val="006D23FF"/>
    <w:rsid w:val="006D50D0"/>
    <w:rsid w:val="006D7678"/>
    <w:rsid w:val="006E07E2"/>
    <w:rsid w:val="006E0E7A"/>
    <w:rsid w:val="006E321E"/>
    <w:rsid w:val="006F0887"/>
    <w:rsid w:val="006F11FE"/>
    <w:rsid w:val="006F1FAF"/>
    <w:rsid w:val="006F2DB5"/>
    <w:rsid w:val="006F34BA"/>
    <w:rsid w:val="006F513F"/>
    <w:rsid w:val="006F5913"/>
    <w:rsid w:val="006F77DA"/>
    <w:rsid w:val="007009EA"/>
    <w:rsid w:val="007032CF"/>
    <w:rsid w:val="00704B59"/>
    <w:rsid w:val="00705082"/>
    <w:rsid w:val="00706F70"/>
    <w:rsid w:val="00707070"/>
    <w:rsid w:val="00707237"/>
    <w:rsid w:val="007141D2"/>
    <w:rsid w:val="00715EBD"/>
    <w:rsid w:val="00726A10"/>
    <w:rsid w:val="00727ADE"/>
    <w:rsid w:val="00730A4A"/>
    <w:rsid w:val="00731622"/>
    <w:rsid w:val="00733919"/>
    <w:rsid w:val="00741676"/>
    <w:rsid w:val="00741C1C"/>
    <w:rsid w:val="00742D05"/>
    <w:rsid w:val="00750E1E"/>
    <w:rsid w:val="007516C7"/>
    <w:rsid w:val="00752533"/>
    <w:rsid w:val="0075316E"/>
    <w:rsid w:val="00756DD1"/>
    <w:rsid w:val="00757B77"/>
    <w:rsid w:val="007658E8"/>
    <w:rsid w:val="00765C8E"/>
    <w:rsid w:val="00765D65"/>
    <w:rsid w:val="007664B2"/>
    <w:rsid w:val="00767504"/>
    <w:rsid w:val="007706B9"/>
    <w:rsid w:val="00773694"/>
    <w:rsid w:val="00775010"/>
    <w:rsid w:val="0078217B"/>
    <w:rsid w:val="007837D3"/>
    <w:rsid w:val="00783D97"/>
    <w:rsid w:val="00792C46"/>
    <w:rsid w:val="00795DDE"/>
    <w:rsid w:val="00796138"/>
    <w:rsid w:val="0079713F"/>
    <w:rsid w:val="007A2927"/>
    <w:rsid w:val="007A2B54"/>
    <w:rsid w:val="007A2E97"/>
    <w:rsid w:val="007A4AFF"/>
    <w:rsid w:val="007A4E8B"/>
    <w:rsid w:val="007A4F58"/>
    <w:rsid w:val="007A5C40"/>
    <w:rsid w:val="007A6307"/>
    <w:rsid w:val="007B0FAB"/>
    <w:rsid w:val="007B5EAC"/>
    <w:rsid w:val="007B6B3E"/>
    <w:rsid w:val="007D12FC"/>
    <w:rsid w:val="007D1C1E"/>
    <w:rsid w:val="007D3973"/>
    <w:rsid w:val="007D6701"/>
    <w:rsid w:val="007D6FCF"/>
    <w:rsid w:val="007E0AC4"/>
    <w:rsid w:val="007E1601"/>
    <w:rsid w:val="007E20F3"/>
    <w:rsid w:val="007E23C4"/>
    <w:rsid w:val="007E4C48"/>
    <w:rsid w:val="007E57BF"/>
    <w:rsid w:val="007E763D"/>
    <w:rsid w:val="007E7A48"/>
    <w:rsid w:val="007F3E6E"/>
    <w:rsid w:val="00804021"/>
    <w:rsid w:val="008058D5"/>
    <w:rsid w:val="0081065A"/>
    <w:rsid w:val="008144D9"/>
    <w:rsid w:val="008163A0"/>
    <w:rsid w:val="00820CD9"/>
    <w:rsid w:val="008218C1"/>
    <w:rsid w:val="0082371E"/>
    <w:rsid w:val="00825482"/>
    <w:rsid w:val="00826BC9"/>
    <w:rsid w:val="0082785A"/>
    <w:rsid w:val="00827A53"/>
    <w:rsid w:val="0083050A"/>
    <w:rsid w:val="008305D7"/>
    <w:rsid w:val="00832E3A"/>
    <w:rsid w:val="00841451"/>
    <w:rsid w:val="00841B24"/>
    <w:rsid w:val="00842BBF"/>
    <w:rsid w:val="00845A08"/>
    <w:rsid w:val="00846255"/>
    <w:rsid w:val="0084640B"/>
    <w:rsid w:val="0085062B"/>
    <w:rsid w:val="00854811"/>
    <w:rsid w:val="008563A6"/>
    <w:rsid w:val="00862554"/>
    <w:rsid w:val="00864708"/>
    <w:rsid w:val="00867FA0"/>
    <w:rsid w:val="00873052"/>
    <w:rsid w:val="008739B0"/>
    <w:rsid w:val="0087469C"/>
    <w:rsid w:val="008748F3"/>
    <w:rsid w:val="00874B09"/>
    <w:rsid w:val="00876551"/>
    <w:rsid w:val="008779A6"/>
    <w:rsid w:val="00883648"/>
    <w:rsid w:val="00884A21"/>
    <w:rsid w:val="0088685F"/>
    <w:rsid w:val="00893F08"/>
    <w:rsid w:val="00895328"/>
    <w:rsid w:val="008A054E"/>
    <w:rsid w:val="008A2D5C"/>
    <w:rsid w:val="008A4C59"/>
    <w:rsid w:val="008A58AF"/>
    <w:rsid w:val="008A70C7"/>
    <w:rsid w:val="008A7CB3"/>
    <w:rsid w:val="008B02F3"/>
    <w:rsid w:val="008B4241"/>
    <w:rsid w:val="008B726E"/>
    <w:rsid w:val="008B7FA5"/>
    <w:rsid w:val="008C03AA"/>
    <w:rsid w:val="008C04B2"/>
    <w:rsid w:val="008C1F7D"/>
    <w:rsid w:val="008C2E7A"/>
    <w:rsid w:val="008C3797"/>
    <w:rsid w:val="008C4E9A"/>
    <w:rsid w:val="008C5B2C"/>
    <w:rsid w:val="008C7574"/>
    <w:rsid w:val="008D01AE"/>
    <w:rsid w:val="008D1E3D"/>
    <w:rsid w:val="008D22A8"/>
    <w:rsid w:val="008D2AF0"/>
    <w:rsid w:val="008D536F"/>
    <w:rsid w:val="008D64E8"/>
    <w:rsid w:val="008E03F0"/>
    <w:rsid w:val="008E16C2"/>
    <w:rsid w:val="008E3EE6"/>
    <w:rsid w:val="008E612F"/>
    <w:rsid w:val="008E6241"/>
    <w:rsid w:val="008E6BA2"/>
    <w:rsid w:val="008E6CB9"/>
    <w:rsid w:val="008E7560"/>
    <w:rsid w:val="008F04DC"/>
    <w:rsid w:val="008F39CE"/>
    <w:rsid w:val="008F4B1F"/>
    <w:rsid w:val="008F780E"/>
    <w:rsid w:val="00910D8D"/>
    <w:rsid w:val="00910DA8"/>
    <w:rsid w:val="009133D7"/>
    <w:rsid w:val="00913EEB"/>
    <w:rsid w:val="0091740F"/>
    <w:rsid w:val="0091774E"/>
    <w:rsid w:val="00920069"/>
    <w:rsid w:val="0092074B"/>
    <w:rsid w:val="00920BB5"/>
    <w:rsid w:val="009226F0"/>
    <w:rsid w:val="0092412B"/>
    <w:rsid w:val="009269E9"/>
    <w:rsid w:val="009308A8"/>
    <w:rsid w:val="00935642"/>
    <w:rsid w:val="00936306"/>
    <w:rsid w:val="00941BFB"/>
    <w:rsid w:val="00942FDE"/>
    <w:rsid w:val="00950CC9"/>
    <w:rsid w:val="00950E0D"/>
    <w:rsid w:val="00954B2A"/>
    <w:rsid w:val="0095766C"/>
    <w:rsid w:val="0096053E"/>
    <w:rsid w:val="00964D14"/>
    <w:rsid w:val="00965CE0"/>
    <w:rsid w:val="00970EDA"/>
    <w:rsid w:val="00971376"/>
    <w:rsid w:val="009714E0"/>
    <w:rsid w:val="009754DD"/>
    <w:rsid w:val="00975855"/>
    <w:rsid w:val="0098072F"/>
    <w:rsid w:val="00980AFF"/>
    <w:rsid w:val="009826FF"/>
    <w:rsid w:val="00983925"/>
    <w:rsid w:val="00984C62"/>
    <w:rsid w:val="00991114"/>
    <w:rsid w:val="00992016"/>
    <w:rsid w:val="009940B3"/>
    <w:rsid w:val="009949CE"/>
    <w:rsid w:val="00996197"/>
    <w:rsid w:val="00996629"/>
    <w:rsid w:val="0099662E"/>
    <w:rsid w:val="00996D6E"/>
    <w:rsid w:val="009A0A1A"/>
    <w:rsid w:val="009A0D3F"/>
    <w:rsid w:val="009A1894"/>
    <w:rsid w:val="009A6463"/>
    <w:rsid w:val="009B1B75"/>
    <w:rsid w:val="009B611D"/>
    <w:rsid w:val="009C0448"/>
    <w:rsid w:val="009C1E1D"/>
    <w:rsid w:val="009C3622"/>
    <w:rsid w:val="009C38B3"/>
    <w:rsid w:val="009D3487"/>
    <w:rsid w:val="009D3531"/>
    <w:rsid w:val="009D379A"/>
    <w:rsid w:val="009D4707"/>
    <w:rsid w:val="009D5530"/>
    <w:rsid w:val="009D7CEA"/>
    <w:rsid w:val="009E1BF3"/>
    <w:rsid w:val="009E4B7E"/>
    <w:rsid w:val="009E694E"/>
    <w:rsid w:val="009E6FA8"/>
    <w:rsid w:val="009E7EB1"/>
    <w:rsid w:val="009F07AF"/>
    <w:rsid w:val="009F08CB"/>
    <w:rsid w:val="009F0CEA"/>
    <w:rsid w:val="009F155E"/>
    <w:rsid w:val="009F2DFE"/>
    <w:rsid w:val="009F31C8"/>
    <w:rsid w:val="009F3ED0"/>
    <w:rsid w:val="009F4D98"/>
    <w:rsid w:val="009F4DA7"/>
    <w:rsid w:val="009F5459"/>
    <w:rsid w:val="009F61E5"/>
    <w:rsid w:val="009F6A57"/>
    <w:rsid w:val="00A0008C"/>
    <w:rsid w:val="00A00764"/>
    <w:rsid w:val="00A00B6E"/>
    <w:rsid w:val="00A00DBC"/>
    <w:rsid w:val="00A01AE6"/>
    <w:rsid w:val="00A03EBD"/>
    <w:rsid w:val="00A04A1F"/>
    <w:rsid w:val="00A06005"/>
    <w:rsid w:val="00A0746D"/>
    <w:rsid w:val="00A07DC8"/>
    <w:rsid w:val="00A1202E"/>
    <w:rsid w:val="00A12C95"/>
    <w:rsid w:val="00A158AB"/>
    <w:rsid w:val="00A1621A"/>
    <w:rsid w:val="00A17B63"/>
    <w:rsid w:val="00A2093B"/>
    <w:rsid w:val="00A2197B"/>
    <w:rsid w:val="00A26AF1"/>
    <w:rsid w:val="00A26E42"/>
    <w:rsid w:val="00A271D9"/>
    <w:rsid w:val="00A27C3A"/>
    <w:rsid w:val="00A3199B"/>
    <w:rsid w:val="00A325F0"/>
    <w:rsid w:val="00A33AA3"/>
    <w:rsid w:val="00A35261"/>
    <w:rsid w:val="00A3619A"/>
    <w:rsid w:val="00A36E18"/>
    <w:rsid w:val="00A36F87"/>
    <w:rsid w:val="00A40742"/>
    <w:rsid w:val="00A41195"/>
    <w:rsid w:val="00A43C39"/>
    <w:rsid w:val="00A44659"/>
    <w:rsid w:val="00A44E15"/>
    <w:rsid w:val="00A455E8"/>
    <w:rsid w:val="00A45655"/>
    <w:rsid w:val="00A45BB6"/>
    <w:rsid w:val="00A45DBA"/>
    <w:rsid w:val="00A51D3C"/>
    <w:rsid w:val="00A64B07"/>
    <w:rsid w:val="00A677DD"/>
    <w:rsid w:val="00A67CCE"/>
    <w:rsid w:val="00A70995"/>
    <w:rsid w:val="00A719BE"/>
    <w:rsid w:val="00A74677"/>
    <w:rsid w:val="00A74AF8"/>
    <w:rsid w:val="00A74F18"/>
    <w:rsid w:val="00A758A5"/>
    <w:rsid w:val="00A77342"/>
    <w:rsid w:val="00A773E3"/>
    <w:rsid w:val="00A828FD"/>
    <w:rsid w:val="00A82C61"/>
    <w:rsid w:val="00A84E2E"/>
    <w:rsid w:val="00A85A25"/>
    <w:rsid w:val="00A86AB1"/>
    <w:rsid w:val="00A86F93"/>
    <w:rsid w:val="00A8730D"/>
    <w:rsid w:val="00A87798"/>
    <w:rsid w:val="00A919FD"/>
    <w:rsid w:val="00A94EF0"/>
    <w:rsid w:val="00A95902"/>
    <w:rsid w:val="00A95A17"/>
    <w:rsid w:val="00A96741"/>
    <w:rsid w:val="00A9698C"/>
    <w:rsid w:val="00A96D99"/>
    <w:rsid w:val="00A978FC"/>
    <w:rsid w:val="00AA0F27"/>
    <w:rsid w:val="00AA16F2"/>
    <w:rsid w:val="00AA1F6D"/>
    <w:rsid w:val="00AA6047"/>
    <w:rsid w:val="00AA64D6"/>
    <w:rsid w:val="00AA7803"/>
    <w:rsid w:val="00AA7B92"/>
    <w:rsid w:val="00AB20EE"/>
    <w:rsid w:val="00AB3839"/>
    <w:rsid w:val="00AB46A1"/>
    <w:rsid w:val="00AB6D2F"/>
    <w:rsid w:val="00AB74F4"/>
    <w:rsid w:val="00AB7B9B"/>
    <w:rsid w:val="00AC2C27"/>
    <w:rsid w:val="00AC44FF"/>
    <w:rsid w:val="00AC6108"/>
    <w:rsid w:val="00AD20A0"/>
    <w:rsid w:val="00AE02AC"/>
    <w:rsid w:val="00AE3D40"/>
    <w:rsid w:val="00AE5BCD"/>
    <w:rsid w:val="00AF1D7C"/>
    <w:rsid w:val="00AF2174"/>
    <w:rsid w:val="00AF5555"/>
    <w:rsid w:val="00AF5EB2"/>
    <w:rsid w:val="00AF75D6"/>
    <w:rsid w:val="00B03597"/>
    <w:rsid w:val="00B035E1"/>
    <w:rsid w:val="00B03C56"/>
    <w:rsid w:val="00B1090C"/>
    <w:rsid w:val="00B1251B"/>
    <w:rsid w:val="00B13E72"/>
    <w:rsid w:val="00B1729E"/>
    <w:rsid w:val="00B2003A"/>
    <w:rsid w:val="00B20832"/>
    <w:rsid w:val="00B20C6C"/>
    <w:rsid w:val="00B21D3A"/>
    <w:rsid w:val="00B24AF1"/>
    <w:rsid w:val="00B253C5"/>
    <w:rsid w:val="00B30CFD"/>
    <w:rsid w:val="00B32ACD"/>
    <w:rsid w:val="00B35AA7"/>
    <w:rsid w:val="00B36416"/>
    <w:rsid w:val="00B3690C"/>
    <w:rsid w:val="00B36E40"/>
    <w:rsid w:val="00B40104"/>
    <w:rsid w:val="00B4327B"/>
    <w:rsid w:val="00B432DA"/>
    <w:rsid w:val="00B43475"/>
    <w:rsid w:val="00B437BD"/>
    <w:rsid w:val="00B46182"/>
    <w:rsid w:val="00B470E4"/>
    <w:rsid w:val="00B524A9"/>
    <w:rsid w:val="00B570A9"/>
    <w:rsid w:val="00B57B57"/>
    <w:rsid w:val="00B61174"/>
    <w:rsid w:val="00B616C1"/>
    <w:rsid w:val="00B62731"/>
    <w:rsid w:val="00B6369F"/>
    <w:rsid w:val="00B64A6F"/>
    <w:rsid w:val="00B655EC"/>
    <w:rsid w:val="00B65F29"/>
    <w:rsid w:val="00B667A2"/>
    <w:rsid w:val="00B701A3"/>
    <w:rsid w:val="00B71E8E"/>
    <w:rsid w:val="00B724FB"/>
    <w:rsid w:val="00B80D25"/>
    <w:rsid w:val="00B84C69"/>
    <w:rsid w:val="00B84F82"/>
    <w:rsid w:val="00B875EC"/>
    <w:rsid w:val="00B90459"/>
    <w:rsid w:val="00B92F1F"/>
    <w:rsid w:val="00B95146"/>
    <w:rsid w:val="00B960D3"/>
    <w:rsid w:val="00BA28C5"/>
    <w:rsid w:val="00BA48C5"/>
    <w:rsid w:val="00BA5138"/>
    <w:rsid w:val="00BA6AD0"/>
    <w:rsid w:val="00BA739C"/>
    <w:rsid w:val="00BB1839"/>
    <w:rsid w:val="00BB1F37"/>
    <w:rsid w:val="00BB61E1"/>
    <w:rsid w:val="00BC02C8"/>
    <w:rsid w:val="00BC0521"/>
    <w:rsid w:val="00BC0D38"/>
    <w:rsid w:val="00BC106C"/>
    <w:rsid w:val="00BC2F90"/>
    <w:rsid w:val="00BC3C5A"/>
    <w:rsid w:val="00BC74AE"/>
    <w:rsid w:val="00BD2615"/>
    <w:rsid w:val="00BD28DA"/>
    <w:rsid w:val="00BD51E5"/>
    <w:rsid w:val="00BD6E1F"/>
    <w:rsid w:val="00BF311C"/>
    <w:rsid w:val="00BF3CA0"/>
    <w:rsid w:val="00BF5037"/>
    <w:rsid w:val="00BF7622"/>
    <w:rsid w:val="00C00163"/>
    <w:rsid w:val="00C02822"/>
    <w:rsid w:val="00C03080"/>
    <w:rsid w:val="00C10D41"/>
    <w:rsid w:val="00C10F4A"/>
    <w:rsid w:val="00C13BB8"/>
    <w:rsid w:val="00C1692D"/>
    <w:rsid w:val="00C20568"/>
    <w:rsid w:val="00C20635"/>
    <w:rsid w:val="00C22039"/>
    <w:rsid w:val="00C26A21"/>
    <w:rsid w:val="00C305B9"/>
    <w:rsid w:val="00C32C34"/>
    <w:rsid w:val="00C32F5A"/>
    <w:rsid w:val="00C33796"/>
    <w:rsid w:val="00C33FCD"/>
    <w:rsid w:val="00C3738C"/>
    <w:rsid w:val="00C403EA"/>
    <w:rsid w:val="00C4223B"/>
    <w:rsid w:val="00C52D59"/>
    <w:rsid w:val="00C532E3"/>
    <w:rsid w:val="00C56DDB"/>
    <w:rsid w:val="00C6285C"/>
    <w:rsid w:val="00C713F0"/>
    <w:rsid w:val="00C80174"/>
    <w:rsid w:val="00C82D79"/>
    <w:rsid w:val="00C84683"/>
    <w:rsid w:val="00C84E74"/>
    <w:rsid w:val="00C9605B"/>
    <w:rsid w:val="00C96BE7"/>
    <w:rsid w:val="00C9718C"/>
    <w:rsid w:val="00CA0C05"/>
    <w:rsid w:val="00CA6A03"/>
    <w:rsid w:val="00CA77EB"/>
    <w:rsid w:val="00CB003B"/>
    <w:rsid w:val="00CB21AF"/>
    <w:rsid w:val="00CB328D"/>
    <w:rsid w:val="00CB3CEE"/>
    <w:rsid w:val="00CB57D0"/>
    <w:rsid w:val="00CC1B3A"/>
    <w:rsid w:val="00CC78AC"/>
    <w:rsid w:val="00CC7F73"/>
    <w:rsid w:val="00CD1B8F"/>
    <w:rsid w:val="00CD427F"/>
    <w:rsid w:val="00CE1FEB"/>
    <w:rsid w:val="00CE2E23"/>
    <w:rsid w:val="00CE300D"/>
    <w:rsid w:val="00CE3ED5"/>
    <w:rsid w:val="00CE5D2B"/>
    <w:rsid w:val="00CE6DAB"/>
    <w:rsid w:val="00CE7BA5"/>
    <w:rsid w:val="00CF2E23"/>
    <w:rsid w:val="00D01099"/>
    <w:rsid w:val="00D04260"/>
    <w:rsid w:val="00D04823"/>
    <w:rsid w:val="00D062FD"/>
    <w:rsid w:val="00D1432C"/>
    <w:rsid w:val="00D1557C"/>
    <w:rsid w:val="00D20955"/>
    <w:rsid w:val="00D210D1"/>
    <w:rsid w:val="00D221E9"/>
    <w:rsid w:val="00D22DD1"/>
    <w:rsid w:val="00D23159"/>
    <w:rsid w:val="00D2492D"/>
    <w:rsid w:val="00D252F7"/>
    <w:rsid w:val="00D265E0"/>
    <w:rsid w:val="00D26A18"/>
    <w:rsid w:val="00D31B0D"/>
    <w:rsid w:val="00D32B41"/>
    <w:rsid w:val="00D36534"/>
    <w:rsid w:val="00D36BFE"/>
    <w:rsid w:val="00D37119"/>
    <w:rsid w:val="00D37B0D"/>
    <w:rsid w:val="00D40596"/>
    <w:rsid w:val="00D4076D"/>
    <w:rsid w:val="00D424BB"/>
    <w:rsid w:val="00D46FD7"/>
    <w:rsid w:val="00D475B4"/>
    <w:rsid w:val="00D51A56"/>
    <w:rsid w:val="00D520BF"/>
    <w:rsid w:val="00D52184"/>
    <w:rsid w:val="00D52472"/>
    <w:rsid w:val="00D53311"/>
    <w:rsid w:val="00D556FD"/>
    <w:rsid w:val="00D55FEC"/>
    <w:rsid w:val="00D562D3"/>
    <w:rsid w:val="00D56768"/>
    <w:rsid w:val="00D63E41"/>
    <w:rsid w:val="00D665B5"/>
    <w:rsid w:val="00D66A8C"/>
    <w:rsid w:val="00D67B2A"/>
    <w:rsid w:val="00D74408"/>
    <w:rsid w:val="00D82A55"/>
    <w:rsid w:val="00D8346C"/>
    <w:rsid w:val="00D84B97"/>
    <w:rsid w:val="00D86ECC"/>
    <w:rsid w:val="00D87C7B"/>
    <w:rsid w:val="00D87E67"/>
    <w:rsid w:val="00D90097"/>
    <w:rsid w:val="00D903C5"/>
    <w:rsid w:val="00D91114"/>
    <w:rsid w:val="00D916FA"/>
    <w:rsid w:val="00D9362A"/>
    <w:rsid w:val="00D94EA5"/>
    <w:rsid w:val="00D97083"/>
    <w:rsid w:val="00DA6620"/>
    <w:rsid w:val="00DA73F0"/>
    <w:rsid w:val="00DA7D39"/>
    <w:rsid w:val="00DB0507"/>
    <w:rsid w:val="00DB068C"/>
    <w:rsid w:val="00DB40F8"/>
    <w:rsid w:val="00DB5539"/>
    <w:rsid w:val="00DC1368"/>
    <w:rsid w:val="00DC151F"/>
    <w:rsid w:val="00DC6174"/>
    <w:rsid w:val="00DC791D"/>
    <w:rsid w:val="00DC7EF3"/>
    <w:rsid w:val="00DD0555"/>
    <w:rsid w:val="00DD5147"/>
    <w:rsid w:val="00DD590F"/>
    <w:rsid w:val="00DD61E8"/>
    <w:rsid w:val="00DE0DD4"/>
    <w:rsid w:val="00DE1FF9"/>
    <w:rsid w:val="00DE31DF"/>
    <w:rsid w:val="00DE5083"/>
    <w:rsid w:val="00DE5E1F"/>
    <w:rsid w:val="00DE7023"/>
    <w:rsid w:val="00DF0476"/>
    <w:rsid w:val="00DF1397"/>
    <w:rsid w:val="00DF1516"/>
    <w:rsid w:val="00DF2C45"/>
    <w:rsid w:val="00E00663"/>
    <w:rsid w:val="00E04264"/>
    <w:rsid w:val="00E057F1"/>
    <w:rsid w:val="00E06D12"/>
    <w:rsid w:val="00E10117"/>
    <w:rsid w:val="00E1117B"/>
    <w:rsid w:val="00E13B39"/>
    <w:rsid w:val="00E1403F"/>
    <w:rsid w:val="00E2137B"/>
    <w:rsid w:val="00E23487"/>
    <w:rsid w:val="00E25FA7"/>
    <w:rsid w:val="00E273A1"/>
    <w:rsid w:val="00E318F7"/>
    <w:rsid w:val="00E32B30"/>
    <w:rsid w:val="00E33101"/>
    <w:rsid w:val="00E37214"/>
    <w:rsid w:val="00E41294"/>
    <w:rsid w:val="00E41858"/>
    <w:rsid w:val="00E45C7B"/>
    <w:rsid w:val="00E50F3A"/>
    <w:rsid w:val="00E53668"/>
    <w:rsid w:val="00E53E70"/>
    <w:rsid w:val="00E56028"/>
    <w:rsid w:val="00E60BBF"/>
    <w:rsid w:val="00E60F5F"/>
    <w:rsid w:val="00E70E16"/>
    <w:rsid w:val="00E81B33"/>
    <w:rsid w:val="00E82990"/>
    <w:rsid w:val="00E8356E"/>
    <w:rsid w:val="00E842BC"/>
    <w:rsid w:val="00E90015"/>
    <w:rsid w:val="00E9028B"/>
    <w:rsid w:val="00E903D5"/>
    <w:rsid w:val="00E929B3"/>
    <w:rsid w:val="00E92D98"/>
    <w:rsid w:val="00E94499"/>
    <w:rsid w:val="00E95D52"/>
    <w:rsid w:val="00E95E44"/>
    <w:rsid w:val="00EA4A5D"/>
    <w:rsid w:val="00EA4F07"/>
    <w:rsid w:val="00EB1E4B"/>
    <w:rsid w:val="00EB20F6"/>
    <w:rsid w:val="00EB420C"/>
    <w:rsid w:val="00EC0D4C"/>
    <w:rsid w:val="00EC1F49"/>
    <w:rsid w:val="00EC3AC1"/>
    <w:rsid w:val="00EC4432"/>
    <w:rsid w:val="00ED1B85"/>
    <w:rsid w:val="00ED6D61"/>
    <w:rsid w:val="00ED6E8B"/>
    <w:rsid w:val="00ED6F9B"/>
    <w:rsid w:val="00EE2D15"/>
    <w:rsid w:val="00EE3E05"/>
    <w:rsid w:val="00EF2ED1"/>
    <w:rsid w:val="00EF311E"/>
    <w:rsid w:val="00EF3C0C"/>
    <w:rsid w:val="00EF3F3B"/>
    <w:rsid w:val="00EF4A65"/>
    <w:rsid w:val="00EF588D"/>
    <w:rsid w:val="00EF67E3"/>
    <w:rsid w:val="00F000FA"/>
    <w:rsid w:val="00F00362"/>
    <w:rsid w:val="00F012B3"/>
    <w:rsid w:val="00F01E22"/>
    <w:rsid w:val="00F01F52"/>
    <w:rsid w:val="00F06DA2"/>
    <w:rsid w:val="00F10612"/>
    <w:rsid w:val="00F1173D"/>
    <w:rsid w:val="00F12198"/>
    <w:rsid w:val="00F13C26"/>
    <w:rsid w:val="00F143AC"/>
    <w:rsid w:val="00F147E2"/>
    <w:rsid w:val="00F16579"/>
    <w:rsid w:val="00F175A3"/>
    <w:rsid w:val="00F204DA"/>
    <w:rsid w:val="00F22C2F"/>
    <w:rsid w:val="00F27161"/>
    <w:rsid w:val="00F2793A"/>
    <w:rsid w:val="00F312BE"/>
    <w:rsid w:val="00F37E43"/>
    <w:rsid w:val="00F43A11"/>
    <w:rsid w:val="00F4413F"/>
    <w:rsid w:val="00F44951"/>
    <w:rsid w:val="00F4562F"/>
    <w:rsid w:val="00F50713"/>
    <w:rsid w:val="00F50D8B"/>
    <w:rsid w:val="00F516A3"/>
    <w:rsid w:val="00F537D3"/>
    <w:rsid w:val="00F5538F"/>
    <w:rsid w:val="00F6036C"/>
    <w:rsid w:val="00F620DE"/>
    <w:rsid w:val="00F65666"/>
    <w:rsid w:val="00F70AB9"/>
    <w:rsid w:val="00F70E4F"/>
    <w:rsid w:val="00F7173B"/>
    <w:rsid w:val="00F729E2"/>
    <w:rsid w:val="00F753C9"/>
    <w:rsid w:val="00F75A63"/>
    <w:rsid w:val="00F77006"/>
    <w:rsid w:val="00F8445A"/>
    <w:rsid w:val="00F85B86"/>
    <w:rsid w:val="00F860F7"/>
    <w:rsid w:val="00F91302"/>
    <w:rsid w:val="00F91A0A"/>
    <w:rsid w:val="00F953B0"/>
    <w:rsid w:val="00F95AC3"/>
    <w:rsid w:val="00FA08A9"/>
    <w:rsid w:val="00FA53B5"/>
    <w:rsid w:val="00FA67B6"/>
    <w:rsid w:val="00FB1D71"/>
    <w:rsid w:val="00FC15AA"/>
    <w:rsid w:val="00FC4523"/>
    <w:rsid w:val="00FC56FC"/>
    <w:rsid w:val="00FC5FF2"/>
    <w:rsid w:val="00FC70E0"/>
    <w:rsid w:val="00FC7CA0"/>
    <w:rsid w:val="00FD03F1"/>
    <w:rsid w:val="00FD2737"/>
    <w:rsid w:val="00FD2789"/>
    <w:rsid w:val="00FD2E00"/>
    <w:rsid w:val="00FD6746"/>
    <w:rsid w:val="00FD7DAC"/>
    <w:rsid w:val="00FE7027"/>
    <w:rsid w:val="00FF0080"/>
    <w:rsid w:val="00FF3B14"/>
    <w:rsid w:val="00FF447E"/>
    <w:rsid w:val="00FF64AD"/>
    <w:rsid w:val="00FF744F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C732"/>
  <w14:defaultImageDpi w14:val="32767"/>
  <w15:chartTrackingRefBased/>
  <w15:docId w15:val="{002F4412-A074-4D3E-AD59-968CC036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ECC"/>
    <w:rPr>
      <w:rFonts w:ascii="Times New Roman" w:hAnsi="Times New Roman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EB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2DB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2DB5"/>
  </w:style>
  <w:style w:type="paragraph" w:styleId="Footer">
    <w:name w:val="footer"/>
    <w:basedOn w:val="Normal"/>
    <w:link w:val="FooterChar"/>
    <w:uiPriority w:val="99"/>
    <w:unhideWhenUsed/>
    <w:rsid w:val="006F2DB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2DB5"/>
  </w:style>
  <w:style w:type="character" w:styleId="Hyperlink">
    <w:name w:val="Hyperlink"/>
    <w:basedOn w:val="DefaultParagraphFont"/>
    <w:uiPriority w:val="99"/>
    <w:unhideWhenUsed/>
    <w:rsid w:val="00E10117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304EE9"/>
    <w:rPr>
      <w:i/>
      <w:iCs/>
    </w:rPr>
  </w:style>
  <w:style w:type="paragraph" w:styleId="NoSpacing">
    <w:name w:val="No Spacing"/>
    <w:uiPriority w:val="1"/>
    <w:qFormat/>
    <w:rsid w:val="002C15DE"/>
    <w:rPr>
      <w:rFonts w:ascii="Times New Roman" w:hAnsi="Times New Roman" w:cs="Times New Roman"/>
      <w:lang w:eastAsia="nl-NL"/>
    </w:rPr>
  </w:style>
  <w:style w:type="table" w:styleId="TableGrid">
    <w:name w:val="Table Grid"/>
    <w:basedOn w:val="TableNormal"/>
    <w:uiPriority w:val="39"/>
    <w:rsid w:val="00AC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C1692D"/>
    <w:rPr>
      <w:b/>
      <w:bCs/>
      <w:color w:val="2E5C8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2134</Words>
  <Characters>12167</Characters>
  <Application>Microsoft Office Word</Application>
  <DocSecurity>0</DocSecurity>
  <Lines>101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johdelam@telenet.be</dc:creator>
  <cp:keywords/>
  <dc:description/>
  <cp:lastModifiedBy>Marie-Jo Guth</cp:lastModifiedBy>
  <cp:revision>2</cp:revision>
  <dcterms:created xsi:type="dcterms:W3CDTF">2019-09-03T08:40:00Z</dcterms:created>
  <dcterms:modified xsi:type="dcterms:W3CDTF">2019-09-03T08:40:00Z</dcterms:modified>
</cp:coreProperties>
</file>